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B7E" w:rsidRPr="00A40145" w:rsidRDefault="00D10B7E" w:rsidP="00880E62">
      <w:pPr>
        <w:spacing w:before="120" w:after="0" w:line="240" w:lineRule="auto"/>
        <w:ind w:firstLine="340"/>
        <w:jc w:val="center"/>
        <w:rPr>
          <w:rFonts w:ascii="Traditional Arabic" w:hAnsi="Traditional Arabic" w:cs="Traditional Arabic"/>
          <w:b/>
          <w:bCs/>
          <w:color w:val="FF0000"/>
          <w:sz w:val="44"/>
          <w:szCs w:val="44"/>
          <w:rtl/>
        </w:rPr>
      </w:pPr>
      <w:r w:rsidRPr="00A40145">
        <w:rPr>
          <w:rFonts w:ascii="Traditional Arabic" w:hAnsi="Traditional Arabic" w:cs="Traditional Arabic" w:hint="cs"/>
          <w:b/>
          <w:bCs/>
          <w:color w:val="FF0000"/>
          <w:sz w:val="44"/>
          <w:szCs w:val="44"/>
          <w:rtl/>
        </w:rPr>
        <w:t>الف</w:t>
      </w:r>
      <w:r>
        <w:rPr>
          <w:rFonts w:ascii="Traditional Arabic" w:hAnsi="Traditional Arabic" w:cs="Traditional Arabic" w:hint="cs"/>
          <w:b/>
          <w:bCs/>
          <w:color w:val="FF0000"/>
          <w:sz w:val="44"/>
          <w:szCs w:val="44"/>
          <w:rtl/>
        </w:rPr>
        <w:t>ُ</w:t>
      </w:r>
      <w:r w:rsidRPr="00A40145">
        <w:rPr>
          <w:rFonts w:ascii="Traditional Arabic" w:hAnsi="Traditional Arabic" w:cs="Traditional Arabic" w:hint="cs"/>
          <w:b/>
          <w:bCs/>
          <w:color w:val="FF0000"/>
          <w:sz w:val="44"/>
          <w:szCs w:val="44"/>
          <w:rtl/>
        </w:rPr>
        <w:t>رق</w:t>
      </w:r>
      <w:r>
        <w:rPr>
          <w:rFonts w:ascii="Traditional Arabic" w:hAnsi="Traditional Arabic" w:cs="Traditional Arabic" w:hint="cs"/>
          <w:b/>
          <w:bCs/>
          <w:color w:val="FF0000"/>
          <w:sz w:val="44"/>
          <w:szCs w:val="44"/>
          <w:rtl/>
        </w:rPr>
        <w:t>َ</w:t>
      </w:r>
      <w:r w:rsidRPr="00A40145">
        <w:rPr>
          <w:rFonts w:ascii="Traditional Arabic" w:hAnsi="Traditional Arabic" w:cs="Traditional Arabic" w:hint="cs"/>
          <w:b/>
          <w:bCs/>
          <w:color w:val="FF0000"/>
          <w:sz w:val="44"/>
          <w:szCs w:val="44"/>
          <w:rtl/>
        </w:rPr>
        <w:t>ان بين</w:t>
      </w:r>
      <w:r>
        <w:rPr>
          <w:rFonts w:ascii="Traditional Arabic" w:hAnsi="Traditional Arabic" w:cs="Traditional Arabic" w:hint="cs"/>
          <w:b/>
          <w:bCs/>
          <w:color w:val="FF0000"/>
          <w:sz w:val="44"/>
          <w:szCs w:val="44"/>
          <w:rtl/>
        </w:rPr>
        <w:t>َ</w:t>
      </w:r>
      <w:r w:rsidRPr="00A40145">
        <w:rPr>
          <w:rFonts w:ascii="Traditional Arabic" w:hAnsi="Traditional Arabic" w:cs="Traditional Arabic" w:hint="cs"/>
          <w:b/>
          <w:bCs/>
          <w:color w:val="FF0000"/>
          <w:sz w:val="44"/>
          <w:szCs w:val="44"/>
          <w:rtl/>
        </w:rPr>
        <w:t xml:space="preserve"> أولياء الرحمن وأولياء الشيطان (2)</w:t>
      </w:r>
    </w:p>
    <w:p w:rsidR="00D10B7E" w:rsidRPr="00A40145" w:rsidRDefault="00D10B7E" w:rsidP="00880E62">
      <w:pPr>
        <w:spacing w:before="120" w:after="0" w:line="240" w:lineRule="auto"/>
        <w:ind w:firstLine="340"/>
        <w:jc w:val="center"/>
        <w:rPr>
          <w:rFonts w:ascii="Traditional Arabic" w:hAnsi="Traditional Arabic" w:cs="Traditional Arabic"/>
          <w:b/>
          <w:bCs/>
          <w:color w:val="0000CC"/>
          <w:sz w:val="44"/>
          <w:szCs w:val="44"/>
          <w:rtl/>
        </w:rPr>
      </w:pPr>
      <w:r w:rsidRPr="00A40145">
        <w:rPr>
          <w:rFonts w:ascii="Traditional Arabic" w:hAnsi="Traditional Arabic" w:cs="Traditional Arabic" w:hint="cs"/>
          <w:b/>
          <w:bCs/>
          <w:color w:val="0000CC"/>
          <w:sz w:val="44"/>
          <w:szCs w:val="44"/>
          <w:rtl/>
        </w:rPr>
        <w:t>الد</w:t>
      </w:r>
      <w:r>
        <w:rPr>
          <w:rFonts w:ascii="Traditional Arabic" w:hAnsi="Traditional Arabic" w:cs="Traditional Arabic" w:hint="cs"/>
          <w:b/>
          <w:bCs/>
          <w:color w:val="0000CC"/>
          <w:sz w:val="44"/>
          <w:szCs w:val="44"/>
          <w:rtl/>
        </w:rPr>
        <w:t>َّ</w:t>
      </w:r>
      <w:r w:rsidRPr="00A40145">
        <w:rPr>
          <w:rFonts w:ascii="Traditional Arabic" w:hAnsi="Traditional Arabic" w:cs="Traditional Arabic" w:hint="cs"/>
          <w:b/>
          <w:bCs/>
          <w:color w:val="0000CC"/>
          <w:sz w:val="44"/>
          <w:szCs w:val="44"/>
          <w:rtl/>
        </w:rPr>
        <w:t>رس</w:t>
      </w:r>
      <w:r>
        <w:rPr>
          <w:rFonts w:ascii="Traditional Arabic" w:hAnsi="Traditional Arabic" w:cs="Traditional Arabic" w:hint="cs"/>
          <w:b/>
          <w:bCs/>
          <w:color w:val="0000CC"/>
          <w:sz w:val="44"/>
          <w:szCs w:val="44"/>
          <w:rtl/>
        </w:rPr>
        <w:t>ُ</w:t>
      </w:r>
      <w:r w:rsidRPr="00A40145">
        <w:rPr>
          <w:rFonts w:ascii="Traditional Arabic" w:hAnsi="Traditional Arabic" w:cs="Traditional Arabic" w:hint="cs"/>
          <w:b/>
          <w:bCs/>
          <w:color w:val="0000CC"/>
          <w:sz w:val="44"/>
          <w:szCs w:val="44"/>
          <w:rtl/>
        </w:rPr>
        <w:t xml:space="preserve"> ال</w:t>
      </w:r>
      <w:r>
        <w:rPr>
          <w:rFonts w:ascii="Traditional Arabic" w:hAnsi="Traditional Arabic" w:cs="Traditional Arabic" w:hint="cs"/>
          <w:b/>
          <w:bCs/>
          <w:color w:val="0000CC"/>
          <w:sz w:val="44"/>
          <w:szCs w:val="44"/>
          <w:rtl/>
        </w:rPr>
        <w:t>ثالث</w:t>
      </w:r>
      <w:r w:rsidRPr="00A40145">
        <w:rPr>
          <w:rFonts w:ascii="Traditional Arabic" w:hAnsi="Traditional Arabic" w:cs="Traditional Arabic" w:hint="cs"/>
          <w:b/>
          <w:bCs/>
          <w:color w:val="0000CC"/>
          <w:sz w:val="44"/>
          <w:szCs w:val="44"/>
          <w:rtl/>
        </w:rPr>
        <w:t xml:space="preserve"> (</w:t>
      </w:r>
      <w:r>
        <w:rPr>
          <w:rFonts w:ascii="Traditional Arabic" w:hAnsi="Traditional Arabic" w:cs="Traditional Arabic" w:hint="cs"/>
          <w:b/>
          <w:bCs/>
          <w:color w:val="0000CC"/>
          <w:sz w:val="44"/>
          <w:szCs w:val="44"/>
          <w:rtl/>
        </w:rPr>
        <w:t>3</w:t>
      </w:r>
      <w:r w:rsidRPr="00A40145">
        <w:rPr>
          <w:rFonts w:ascii="Traditional Arabic" w:hAnsi="Traditional Arabic" w:cs="Traditional Arabic" w:hint="cs"/>
          <w:b/>
          <w:bCs/>
          <w:color w:val="0000CC"/>
          <w:sz w:val="44"/>
          <w:szCs w:val="44"/>
          <w:rtl/>
        </w:rPr>
        <w:t>)</w:t>
      </w:r>
    </w:p>
    <w:p w:rsidR="00D10B7E" w:rsidRPr="00A40145" w:rsidRDefault="00D10B7E" w:rsidP="00880E62">
      <w:pPr>
        <w:spacing w:before="120" w:after="0" w:line="240" w:lineRule="auto"/>
        <w:ind w:firstLine="340"/>
        <w:jc w:val="right"/>
        <w:rPr>
          <w:rFonts w:ascii="Traditional Arabic" w:hAnsi="Traditional Arabic" w:cs="Traditional Arabic"/>
          <w:b/>
          <w:bCs/>
          <w:color w:val="008000"/>
          <w:sz w:val="24"/>
          <w:szCs w:val="24"/>
          <w:rtl/>
        </w:rPr>
      </w:pPr>
      <w:r>
        <w:rPr>
          <w:rFonts w:ascii="Traditional Arabic" w:hAnsi="Traditional Arabic" w:cs="Traditional Arabic" w:hint="cs"/>
          <w:b/>
          <w:bCs/>
          <w:color w:val="008000"/>
          <w:sz w:val="24"/>
          <w:szCs w:val="24"/>
          <w:rtl/>
        </w:rPr>
        <w:t xml:space="preserve">فضيلة </w:t>
      </w:r>
      <w:r w:rsidRPr="00A40145">
        <w:rPr>
          <w:rFonts w:ascii="Traditional Arabic" w:hAnsi="Traditional Arabic" w:cs="Traditional Arabic"/>
          <w:b/>
          <w:bCs/>
          <w:color w:val="008000"/>
          <w:sz w:val="24"/>
          <w:szCs w:val="24"/>
          <w:rtl/>
        </w:rPr>
        <w:t xml:space="preserve">الشيخ </w:t>
      </w:r>
      <w:r>
        <w:rPr>
          <w:rFonts w:ascii="Traditional Arabic" w:hAnsi="Traditional Arabic" w:cs="Traditional Arabic" w:hint="cs"/>
          <w:b/>
          <w:bCs/>
          <w:color w:val="008000"/>
          <w:sz w:val="24"/>
          <w:szCs w:val="24"/>
          <w:rtl/>
        </w:rPr>
        <w:t>د.</w:t>
      </w:r>
      <w:r w:rsidRPr="00A40145">
        <w:rPr>
          <w:rFonts w:ascii="Traditional Arabic" w:hAnsi="Traditional Arabic" w:cs="Traditional Arabic" w:hint="cs"/>
          <w:b/>
          <w:bCs/>
          <w:color w:val="008000"/>
          <w:sz w:val="24"/>
          <w:szCs w:val="24"/>
          <w:rtl/>
        </w:rPr>
        <w:t>/</w:t>
      </w:r>
      <w:r w:rsidRPr="00A40145">
        <w:rPr>
          <w:rFonts w:ascii="Traditional Arabic" w:hAnsi="Traditional Arabic" w:cs="Traditional Arabic"/>
          <w:b/>
          <w:bCs/>
          <w:color w:val="008000"/>
          <w:sz w:val="24"/>
          <w:szCs w:val="24"/>
          <w:rtl/>
        </w:rPr>
        <w:t xml:space="preserve"> فهد بن سليمان الفهيد</w:t>
      </w:r>
    </w:p>
    <w:p w:rsidR="00D10B7E" w:rsidRDefault="00D10B7E" w:rsidP="00880E62">
      <w:pPr>
        <w:spacing w:before="120" w:after="0" w:line="240" w:lineRule="auto"/>
        <w:ind w:firstLine="340"/>
        <w:jc w:val="both"/>
        <w:rPr>
          <w:rFonts w:ascii="Traditional Arabic" w:hAnsi="Traditional Arabic" w:cs="Traditional Arabic"/>
          <w:sz w:val="34"/>
          <w:szCs w:val="34"/>
          <w:rtl/>
        </w:rPr>
      </w:pP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{بسم الله الرحمن الرحيم.</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الس</w:t>
      </w:r>
      <w:r w:rsidR="00502C5C">
        <w:rPr>
          <w:rFonts w:ascii="Traditional Arabic" w:hAnsi="Traditional Arabic" w:cs="Traditional Arabic" w:hint="cs"/>
          <w:sz w:val="34"/>
          <w:szCs w:val="34"/>
          <w:rtl/>
        </w:rPr>
        <w:t>َّ</w:t>
      </w:r>
      <w:r w:rsidRPr="002D54AA">
        <w:rPr>
          <w:rFonts w:ascii="Traditional Arabic" w:hAnsi="Traditional Arabic" w:cs="Traditional Arabic"/>
          <w:sz w:val="34"/>
          <w:szCs w:val="34"/>
          <w:rtl/>
        </w:rPr>
        <w:t>لام عليكم ورحمة الله وبركاته.</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 الدكتور</w:t>
      </w:r>
      <w:r w:rsidR="00F82D79">
        <w:rPr>
          <w:rFonts w:ascii="Traditional Arabic" w:hAnsi="Traditional Arabic" w:cs="Traditional Arabic" w:hint="cs"/>
          <w:sz w:val="34"/>
          <w:szCs w:val="34"/>
          <w:rtl/>
        </w:rPr>
        <w:t>/</w:t>
      </w:r>
      <w:r w:rsidRPr="002D54AA">
        <w:rPr>
          <w:rFonts w:ascii="Traditional Arabic" w:hAnsi="Traditional Arabic" w:cs="Traditional Arabic"/>
          <w:sz w:val="34"/>
          <w:szCs w:val="34"/>
          <w:rtl/>
        </w:rPr>
        <w:t xml:space="preserve"> فهد بن سليمان الفهيد، فأهلًا وسهلًا بكم فضيلة الشيخ}.</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حي</w:t>
      </w:r>
      <w:r w:rsidR="00502C5C">
        <w:rPr>
          <w:rFonts w:ascii="Traditional Arabic" w:hAnsi="Traditional Arabic" w:cs="Traditional Arabic" w:hint="cs"/>
          <w:sz w:val="34"/>
          <w:szCs w:val="34"/>
          <w:rtl/>
        </w:rPr>
        <w:t>َّ</w:t>
      </w:r>
      <w:r w:rsidRPr="002D54AA">
        <w:rPr>
          <w:rFonts w:ascii="Traditional Arabic" w:hAnsi="Traditional Arabic" w:cs="Traditional Arabic"/>
          <w:sz w:val="34"/>
          <w:szCs w:val="34"/>
          <w:rtl/>
        </w:rPr>
        <w:t>اكم الله، وحي</w:t>
      </w:r>
      <w:r w:rsidR="00502C5C">
        <w:rPr>
          <w:rFonts w:ascii="Traditional Arabic" w:hAnsi="Traditional Arabic" w:cs="Traditional Arabic" w:hint="cs"/>
          <w:sz w:val="34"/>
          <w:szCs w:val="34"/>
          <w:rtl/>
        </w:rPr>
        <w:t>َّ</w:t>
      </w:r>
      <w:r w:rsidRPr="002D54AA">
        <w:rPr>
          <w:rFonts w:ascii="Traditional Arabic" w:hAnsi="Traditional Arabic" w:cs="Traditional Arabic"/>
          <w:sz w:val="34"/>
          <w:szCs w:val="34"/>
          <w:rtl/>
        </w:rPr>
        <w:t>ا الله الإخوة جميعًا.</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 xml:space="preserve">{نشرع في هذه الحلقة -بإذن الله- من قول شيخ الإسلام ابن تيمية-رَحِمَهُ اللهُ: </w:t>
      </w:r>
      <w:r w:rsidRPr="00F82D79">
        <w:rPr>
          <w:rFonts w:ascii="Traditional Arabic" w:hAnsi="Traditional Arabic" w:cs="Traditional Arabic"/>
          <w:color w:val="0000FF"/>
          <w:sz w:val="34"/>
          <w:szCs w:val="34"/>
          <w:rtl/>
        </w:rPr>
        <w:t>(وَهَؤُلَاءِ قَدْ لَا يَتَعَمَّدُونَ الْكَذِبَ، لَكِنْ يُخَيَّلُ لَهُمْ أَشْيَاءُ تَكُونُ فِي نُفُوسِهِمْ وَيَظُنُّونَهَا فِي الْخَارِجِ، وَأَشْيَاءَ يَرَوْنَهَا تَكُونُ مَوْجُودَةً فِي الْخَارِجِ لَكِنْ يَظُنُّونَهَا مِنْ كَرَامَاتِ الصَّالِحِينَ، وَتَكُونُ مِنْ تَلْبِيسَاتِ الشَّيَاطِينِ)</w:t>
      </w:r>
      <w:r w:rsidRPr="002D54AA">
        <w:rPr>
          <w:rFonts w:ascii="Traditional Arabic" w:hAnsi="Traditional Arabic" w:cs="Traditional Arabic"/>
          <w:sz w:val="34"/>
          <w:szCs w:val="34"/>
          <w:rtl/>
        </w:rPr>
        <w:t>}.</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بسم الله الرحمن الرحيم.</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الحمد</w:t>
      </w:r>
      <w:r w:rsidR="00F82D79">
        <w:rPr>
          <w:rFonts w:ascii="Traditional Arabic" w:hAnsi="Traditional Arabic" w:cs="Traditional Arabic" w:hint="cs"/>
          <w:sz w:val="34"/>
          <w:szCs w:val="34"/>
          <w:rtl/>
        </w:rPr>
        <w:t>ُ</w:t>
      </w:r>
      <w:r w:rsidRPr="002D54AA">
        <w:rPr>
          <w:rFonts w:ascii="Traditional Arabic" w:hAnsi="Traditional Arabic" w:cs="Traditional Arabic"/>
          <w:sz w:val="34"/>
          <w:szCs w:val="34"/>
          <w:rtl/>
        </w:rPr>
        <w:t xml:space="preserve"> لله، والص</w:t>
      </w:r>
      <w:r w:rsidR="00F82D79">
        <w:rPr>
          <w:rFonts w:ascii="Traditional Arabic" w:hAnsi="Traditional Arabic" w:cs="Traditional Arabic" w:hint="cs"/>
          <w:sz w:val="34"/>
          <w:szCs w:val="34"/>
          <w:rtl/>
        </w:rPr>
        <w:t>َّ</w:t>
      </w:r>
      <w:r w:rsidRPr="002D54AA">
        <w:rPr>
          <w:rFonts w:ascii="Traditional Arabic" w:hAnsi="Traditional Arabic" w:cs="Traditional Arabic"/>
          <w:sz w:val="34"/>
          <w:szCs w:val="34"/>
          <w:rtl/>
        </w:rPr>
        <w:t>لاة والس</w:t>
      </w:r>
      <w:r w:rsidR="00F82D79">
        <w:rPr>
          <w:rFonts w:ascii="Traditional Arabic" w:hAnsi="Traditional Arabic" w:cs="Traditional Arabic" w:hint="cs"/>
          <w:sz w:val="34"/>
          <w:szCs w:val="34"/>
          <w:rtl/>
        </w:rPr>
        <w:t>َّ</w:t>
      </w:r>
      <w:r w:rsidR="00F82D79">
        <w:rPr>
          <w:rFonts w:ascii="Traditional Arabic" w:hAnsi="Traditional Arabic" w:cs="Traditional Arabic"/>
          <w:sz w:val="34"/>
          <w:szCs w:val="34"/>
          <w:rtl/>
        </w:rPr>
        <w:t>لام على رسول الله وعلى آله وأصحابه</w:t>
      </w:r>
      <w:r w:rsidRPr="002D54AA">
        <w:rPr>
          <w:rFonts w:ascii="Traditional Arabic" w:hAnsi="Traditional Arabic" w:cs="Traditional Arabic"/>
          <w:sz w:val="34"/>
          <w:szCs w:val="34"/>
          <w:rtl/>
        </w:rPr>
        <w:t xml:space="preserve"> ومن اهتدى بهداه.</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أمَّا بعد؛ فلا زال شيخ الإسلام ابن تيمية -رَحِمَهُ اللهُ- يُبيِّن حال هؤلاء الحلوليَّة وأهل وحدة الوجود والاتِّحاديَّة، وذكر أنَّ طائفةً من هؤلاء الضَّالينقد لا يتعمَّدون الكذب، وهذا يعني أنَّ هناك أناس يتعمَّدون الكذب، ويتعمَّدون الافتراء ليخدعوا الناس، ومنهم من لا يتعمَّد الكذب، ولكن تُخيَّل إليه الأشياءويرى أشياءً بسبب هذه الأفعال المنكرة، أو الخلوات المحرَّمة شرعًا، أو الرياضات التي فيها تشديد على النفس، فيتخيَّل خيالات فيظن أنها حقيقة، وهي ليست بشيء، فهذ</w:t>
      </w:r>
      <w:r w:rsidR="004665BB">
        <w:rPr>
          <w:rFonts w:ascii="Traditional Arabic" w:hAnsi="Traditional Arabic" w:cs="Traditional Arabic"/>
          <w:sz w:val="34"/>
          <w:szCs w:val="34"/>
          <w:rtl/>
        </w:rPr>
        <w:t>ا قد ينفع معه النَّصيحة والبيان</w:t>
      </w:r>
      <w:r w:rsidR="004665BB">
        <w:rPr>
          <w:rFonts w:ascii="Traditional Arabic" w:hAnsi="Traditional Arabic" w:cs="Traditional Arabic" w:hint="cs"/>
          <w:sz w:val="34"/>
          <w:szCs w:val="34"/>
          <w:rtl/>
        </w:rPr>
        <w:t>، و</w:t>
      </w:r>
      <w:r w:rsidRPr="002D54AA">
        <w:rPr>
          <w:rFonts w:ascii="Traditional Arabic" w:hAnsi="Traditional Arabic" w:cs="Traditional Arabic"/>
          <w:sz w:val="34"/>
          <w:szCs w:val="34"/>
          <w:rtl/>
        </w:rPr>
        <w:t>أمَّا م</w:t>
      </w:r>
      <w:r w:rsidR="00880E62">
        <w:rPr>
          <w:rFonts w:ascii="Traditional Arabic" w:hAnsi="Traditional Arabic" w:cs="Traditional Arabic" w:hint="cs"/>
          <w:sz w:val="34"/>
          <w:szCs w:val="34"/>
          <w:rtl/>
        </w:rPr>
        <w:t>ُتَ</w:t>
      </w:r>
      <w:r w:rsidRPr="002D54AA">
        <w:rPr>
          <w:rFonts w:ascii="Traditional Arabic" w:hAnsi="Traditional Arabic" w:cs="Traditional Arabic"/>
          <w:sz w:val="34"/>
          <w:szCs w:val="34"/>
          <w:rtl/>
        </w:rPr>
        <w:t>ع</w:t>
      </w:r>
      <w:r w:rsidR="00880E62">
        <w:rPr>
          <w:rFonts w:ascii="Traditional Arabic" w:hAnsi="Traditional Arabic" w:cs="Traditional Arabic" w:hint="cs"/>
          <w:sz w:val="34"/>
          <w:szCs w:val="34"/>
          <w:rtl/>
        </w:rPr>
        <w:t>َ</w:t>
      </w:r>
      <w:r w:rsidRPr="002D54AA">
        <w:rPr>
          <w:rFonts w:ascii="Traditional Arabic" w:hAnsi="Traditional Arabic" w:cs="Traditional Arabic"/>
          <w:sz w:val="34"/>
          <w:szCs w:val="34"/>
          <w:rtl/>
        </w:rPr>
        <w:t>م</w:t>
      </w:r>
      <w:r w:rsidR="00880E62">
        <w:rPr>
          <w:rFonts w:ascii="Traditional Arabic" w:hAnsi="Traditional Arabic" w:cs="Traditional Arabic" w:hint="cs"/>
          <w:sz w:val="34"/>
          <w:szCs w:val="34"/>
          <w:rtl/>
        </w:rPr>
        <w:t>ِّ</w:t>
      </w:r>
      <w:r w:rsidRPr="002D54AA">
        <w:rPr>
          <w:rFonts w:ascii="Traditional Arabic" w:hAnsi="Traditional Arabic" w:cs="Traditional Arabic"/>
          <w:sz w:val="34"/>
          <w:szCs w:val="34"/>
          <w:rtl/>
        </w:rPr>
        <w:t>د الكذب، والمتعمِّد لإغواء الناس أشد وأنكى</w:t>
      </w:r>
      <w:r w:rsidR="00880E62">
        <w:rPr>
          <w:rFonts w:ascii="Traditional Arabic" w:hAnsi="Traditional Arabic" w:cs="Traditional Arabic" w:hint="cs"/>
          <w:sz w:val="34"/>
          <w:szCs w:val="34"/>
          <w:rtl/>
        </w:rPr>
        <w:t xml:space="preserve">، </w:t>
      </w:r>
      <w:r w:rsidRPr="002D54AA">
        <w:rPr>
          <w:rFonts w:ascii="Traditional Arabic" w:hAnsi="Traditional Arabic" w:cs="Traditional Arabic"/>
          <w:sz w:val="34"/>
          <w:szCs w:val="34"/>
          <w:rtl/>
        </w:rPr>
        <w:t>نسأل الله العافية والس</w:t>
      </w:r>
      <w:r w:rsidR="004665BB">
        <w:rPr>
          <w:rFonts w:ascii="Traditional Arabic" w:hAnsi="Traditional Arabic" w:cs="Traditional Arabic" w:hint="cs"/>
          <w:sz w:val="34"/>
          <w:szCs w:val="34"/>
          <w:rtl/>
        </w:rPr>
        <w:t>َّ</w:t>
      </w:r>
      <w:r w:rsidRPr="002D54AA">
        <w:rPr>
          <w:rFonts w:ascii="Traditional Arabic" w:hAnsi="Traditional Arabic" w:cs="Traditional Arabic"/>
          <w:sz w:val="34"/>
          <w:szCs w:val="34"/>
          <w:rtl/>
        </w:rPr>
        <w:t>لامة.</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 xml:space="preserve">{قال -رَحِمَهُ اللهُ: </w:t>
      </w:r>
      <w:r w:rsidRPr="00F82D79">
        <w:rPr>
          <w:rFonts w:ascii="Traditional Arabic" w:hAnsi="Traditional Arabic" w:cs="Traditional Arabic"/>
          <w:color w:val="0000FF"/>
          <w:sz w:val="34"/>
          <w:szCs w:val="34"/>
          <w:rtl/>
        </w:rPr>
        <w:t>(وَهَؤُلَاءِ الَّذِينَ يَقُولُونَ بِالْوَحْدَةِ قَدْ يُقَدِّمُونَ الْأَوْلِيَاءَ عَلَى الْأَنْبِيَاءِ، وَيَذْكُرُونَ أَنَّ النُّبُوَّةَ لَمْ تَنْقَطِعْ كَمَا يُذْكَرُ عَنْ ابْنِ سَبْعِينَ وَغَيْرِهِ، وَيَجْعَلُونَ الْمَرَاتِبَ ثَلَاثَةً يَقُولُونَ</w:t>
      </w:r>
      <w:r w:rsidR="00A87DCF">
        <w:rPr>
          <w:rFonts w:ascii="Traditional Arabic" w:hAnsi="Traditional Arabic" w:cs="Traditional Arabic"/>
          <w:color w:val="0000FF"/>
          <w:sz w:val="34"/>
          <w:szCs w:val="34"/>
          <w:rtl/>
        </w:rPr>
        <w:t>:</w:t>
      </w:r>
      <w:r w:rsidRPr="00F82D79">
        <w:rPr>
          <w:rFonts w:ascii="Traditional Arabic" w:hAnsi="Traditional Arabic" w:cs="Traditional Arabic"/>
          <w:color w:val="0000FF"/>
          <w:sz w:val="34"/>
          <w:szCs w:val="34"/>
          <w:rtl/>
        </w:rPr>
        <w:t xml:space="preserve"> الْعَبْدُ يَشْهَدُ أَوَّلًا طَاعَةً ومَعْصِيَةً، ثُمَّ طَاعَةً بِلَا مَعْصِيَةٍ، ثُمَّ لَا طَاعَةَ وَلَا مَعْصِيَةَ)</w:t>
      </w:r>
      <w:r w:rsidRPr="002D54AA">
        <w:rPr>
          <w:rFonts w:ascii="Traditional Arabic" w:hAnsi="Traditional Arabic" w:cs="Traditional Arabic"/>
          <w:sz w:val="34"/>
          <w:szCs w:val="34"/>
          <w:rtl/>
        </w:rPr>
        <w:t>}.</w:t>
      </w:r>
    </w:p>
    <w:p w:rsidR="002D54AA" w:rsidRPr="002A474B" w:rsidRDefault="002D54AA" w:rsidP="00880E62">
      <w:pPr>
        <w:spacing w:before="120" w:after="0" w:line="240" w:lineRule="auto"/>
        <w:ind w:firstLine="340"/>
        <w:jc w:val="both"/>
        <w:rPr>
          <w:rFonts w:ascii="Traditional Arabic" w:hAnsi="Traditional Arabic" w:cs="Traditional Arabic"/>
          <w:sz w:val="34"/>
          <w:szCs w:val="34"/>
        </w:rPr>
      </w:pPr>
      <w:r w:rsidRPr="002A474B">
        <w:rPr>
          <w:rFonts w:ascii="Traditional Arabic" w:hAnsi="Traditional Arabic" w:cs="Traditional Arabic"/>
          <w:sz w:val="34"/>
          <w:szCs w:val="34"/>
          <w:rtl/>
        </w:rPr>
        <w:lastRenderedPageBreak/>
        <w:t xml:space="preserve">قوله: </w:t>
      </w:r>
      <w:r w:rsidRPr="002A474B">
        <w:rPr>
          <w:rFonts w:ascii="Traditional Arabic" w:hAnsi="Traditional Arabic" w:cs="Traditional Arabic"/>
          <w:color w:val="0000FF"/>
          <w:sz w:val="34"/>
          <w:szCs w:val="34"/>
          <w:rtl/>
        </w:rPr>
        <w:t>(وَهَؤُلَاءِ الَّذِينَ يَقُولُونَ بِالْوَحْدَةِ)</w:t>
      </w:r>
      <w:r w:rsidRPr="002A474B">
        <w:rPr>
          <w:rFonts w:ascii="Traditional Arabic" w:hAnsi="Traditional Arabic" w:cs="Traditional Arabic"/>
          <w:sz w:val="34"/>
          <w:szCs w:val="34"/>
          <w:rtl/>
        </w:rPr>
        <w:t>، يعني</w:t>
      </w:r>
      <w:r w:rsidR="00880E62" w:rsidRPr="002A474B">
        <w:rPr>
          <w:rFonts w:ascii="Traditional Arabic" w:hAnsi="Traditional Arabic" w:cs="Traditional Arabic" w:hint="cs"/>
          <w:sz w:val="34"/>
          <w:szCs w:val="34"/>
          <w:rtl/>
        </w:rPr>
        <w:t>:</w:t>
      </w:r>
      <w:r w:rsidRPr="002A474B">
        <w:rPr>
          <w:rFonts w:ascii="Traditional Arabic" w:hAnsi="Traditional Arabic" w:cs="Traditional Arabic"/>
          <w:sz w:val="34"/>
          <w:szCs w:val="34"/>
          <w:rtl/>
        </w:rPr>
        <w:t xml:space="preserve"> وحدة الوجود، أنَّ الخالق والمخلوق شيء واحد، ولا شكَّ أنَّ هذا من أعظم الأقوال كفرًا.</w:t>
      </w:r>
    </w:p>
    <w:p w:rsidR="002D54AA" w:rsidRPr="002A474B" w:rsidRDefault="002D54AA" w:rsidP="00880E62">
      <w:pPr>
        <w:spacing w:before="120" w:after="0" w:line="240" w:lineRule="auto"/>
        <w:ind w:firstLine="340"/>
        <w:jc w:val="both"/>
        <w:rPr>
          <w:rFonts w:ascii="Traditional Arabic" w:hAnsi="Traditional Arabic" w:cs="Traditional Arabic"/>
          <w:sz w:val="34"/>
          <w:szCs w:val="34"/>
        </w:rPr>
      </w:pPr>
      <w:r w:rsidRPr="002A474B">
        <w:rPr>
          <w:rFonts w:ascii="Traditional Arabic" w:hAnsi="Traditional Arabic" w:cs="Traditional Arabic"/>
          <w:sz w:val="34"/>
          <w:szCs w:val="34"/>
          <w:rtl/>
        </w:rPr>
        <w:t xml:space="preserve">قوله: </w:t>
      </w:r>
      <w:r w:rsidRPr="002A474B">
        <w:rPr>
          <w:rFonts w:ascii="Traditional Arabic" w:hAnsi="Traditional Arabic" w:cs="Traditional Arabic"/>
          <w:color w:val="0000FF"/>
          <w:sz w:val="34"/>
          <w:szCs w:val="34"/>
          <w:rtl/>
        </w:rPr>
        <w:t>(قَدْ يُقَدِّمُونَ)</w:t>
      </w:r>
      <w:r w:rsidRPr="002A474B">
        <w:rPr>
          <w:rFonts w:ascii="Traditional Arabic" w:hAnsi="Traditional Arabic" w:cs="Traditional Arabic"/>
          <w:sz w:val="34"/>
          <w:szCs w:val="34"/>
          <w:rtl/>
        </w:rPr>
        <w:t xml:space="preserve">، وفي نسخة </w:t>
      </w:r>
      <w:r w:rsidRPr="002A474B">
        <w:rPr>
          <w:rFonts w:ascii="Traditional Arabic" w:hAnsi="Traditional Arabic" w:cs="Traditional Arabic"/>
          <w:color w:val="0000FF"/>
          <w:sz w:val="34"/>
          <w:szCs w:val="34"/>
          <w:rtl/>
        </w:rPr>
        <w:t>(يُقدِّمون)</w:t>
      </w:r>
      <w:r w:rsidRPr="002A474B">
        <w:rPr>
          <w:rFonts w:ascii="Traditional Arabic" w:hAnsi="Traditional Arabic" w:cs="Traditional Arabic"/>
          <w:sz w:val="34"/>
          <w:szCs w:val="34"/>
          <w:rtl/>
        </w:rPr>
        <w:t xml:space="preserve"> بدون "قد"، وقد مرَّ معنا ذكر ابن عربي، وأنَّه يُقدِّم الأولياء على الأنبياء والرُّسل، والذي قال</w:t>
      </w:r>
      <w:r w:rsidR="00880E62" w:rsidRPr="002A474B">
        <w:rPr>
          <w:rFonts w:ascii="Traditional Arabic" w:hAnsi="Traditional Arabic" w:cs="Traditional Arabic" w:hint="cs"/>
          <w:sz w:val="34"/>
          <w:szCs w:val="34"/>
          <w:rtl/>
        </w:rPr>
        <w:t>:</w:t>
      </w:r>
      <w:r w:rsidRPr="002A474B">
        <w:rPr>
          <w:rFonts w:ascii="Traditional Arabic" w:hAnsi="Traditional Arabic" w:cs="Traditional Arabic"/>
          <w:sz w:val="34"/>
          <w:szCs w:val="34"/>
          <w:rtl/>
        </w:rPr>
        <w:t xml:space="preserve"> "مقام النبوة في برزخ فويق الرسول ودون الولي".</w:t>
      </w:r>
    </w:p>
    <w:p w:rsidR="002D54AA" w:rsidRPr="002A474B" w:rsidRDefault="002D54AA" w:rsidP="00880E62">
      <w:pPr>
        <w:spacing w:before="120" w:after="0" w:line="240" w:lineRule="auto"/>
        <w:ind w:firstLine="340"/>
        <w:jc w:val="both"/>
        <w:rPr>
          <w:rFonts w:ascii="Traditional Arabic" w:hAnsi="Traditional Arabic" w:cs="Traditional Arabic"/>
          <w:sz w:val="34"/>
          <w:szCs w:val="34"/>
          <w:rtl/>
        </w:rPr>
      </w:pPr>
      <w:r w:rsidRPr="002A474B">
        <w:rPr>
          <w:rFonts w:ascii="Traditional Arabic" w:hAnsi="Traditional Arabic" w:cs="Traditional Arabic"/>
          <w:sz w:val="34"/>
          <w:szCs w:val="34"/>
          <w:rtl/>
        </w:rPr>
        <w:t>وهنا يذكر المؤلف شخص</w:t>
      </w:r>
      <w:r w:rsidR="004665BB" w:rsidRPr="002A474B">
        <w:rPr>
          <w:rFonts w:ascii="Traditional Arabic" w:hAnsi="Traditional Arabic" w:cs="Traditional Arabic"/>
          <w:sz w:val="34"/>
          <w:szCs w:val="34"/>
          <w:rtl/>
        </w:rPr>
        <w:t>ًا آخر غير ابن عربي، وهو ابن سب</w:t>
      </w:r>
      <w:r w:rsidRPr="002A474B">
        <w:rPr>
          <w:rFonts w:ascii="Traditional Arabic" w:hAnsi="Traditional Arabic" w:cs="Traditional Arabic"/>
          <w:sz w:val="34"/>
          <w:szCs w:val="34"/>
          <w:rtl/>
        </w:rPr>
        <w:t xml:space="preserve">عين، قال: </w:t>
      </w:r>
      <w:r w:rsidRPr="002A474B">
        <w:rPr>
          <w:rFonts w:ascii="Traditional Arabic" w:hAnsi="Traditional Arabic" w:cs="Traditional Arabic"/>
          <w:color w:val="0000FF"/>
          <w:sz w:val="34"/>
          <w:szCs w:val="34"/>
          <w:rtl/>
        </w:rPr>
        <w:t>(وَيَذْكُرُونَ أَنَّ النُّبُوَّةَ لَمْ تَنْقَطِعْ كَمَا يُذْكَرُ عَنْ ابْنِ سَبْعِينَ وَغَيْرِهِ)</w:t>
      </w:r>
      <w:r w:rsidRPr="002A474B">
        <w:rPr>
          <w:rFonts w:ascii="Traditional Arabic" w:hAnsi="Traditional Arabic" w:cs="Traditional Arabic"/>
          <w:sz w:val="34"/>
          <w:szCs w:val="34"/>
          <w:rtl/>
        </w:rPr>
        <w:t>، ابن سبعين من الصُّوفيَّة الغلاة، واسمه عبد الحق بن إبراهيم الرَّاقوطي</w:t>
      </w:r>
      <w:r w:rsidR="00A87DCF" w:rsidRPr="002A474B">
        <w:rPr>
          <w:rFonts w:ascii="Traditional Arabic" w:hAnsi="Traditional Arabic" w:cs="Traditional Arabic"/>
          <w:sz w:val="34"/>
          <w:szCs w:val="34"/>
          <w:rtl/>
        </w:rPr>
        <w:t>،</w:t>
      </w:r>
      <w:r w:rsidRPr="002A474B">
        <w:rPr>
          <w:rFonts w:ascii="Traditional Arabic" w:hAnsi="Traditional Arabic" w:cs="Traditional Arabic"/>
          <w:sz w:val="34"/>
          <w:szCs w:val="34"/>
          <w:rtl/>
        </w:rPr>
        <w:t xml:space="preserve"> نسبة إلى راقوطة، وهي بلدة قريبة من مرسي</w:t>
      </w:r>
      <w:r w:rsidR="004665BB" w:rsidRPr="002A474B">
        <w:rPr>
          <w:rFonts w:ascii="Traditional Arabic" w:hAnsi="Traditional Arabic" w:cs="Traditional Arabic" w:hint="cs"/>
          <w:sz w:val="34"/>
          <w:szCs w:val="34"/>
          <w:rtl/>
        </w:rPr>
        <w:t>لي</w:t>
      </w:r>
      <w:r w:rsidRPr="002A474B">
        <w:rPr>
          <w:rFonts w:ascii="Traditional Arabic" w:hAnsi="Traditional Arabic" w:cs="Traditional Arabic"/>
          <w:sz w:val="34"/>
          <w:szCs w:val="34"/>
          <w:rtl/>
        </w:rPr>
        <w:t>ا، اشتغل بعلم الفلسفة وتولَّد له إلحادٌ، وكان يقول عنه المؤرخون</w:t>
      </w:r>
      <w:r w:rsidR="00880E62" w:rsidRPr="002A474B">
        <w:rPr>
          <w:rFonts w:ascii="Traditional Arabic" w:hAnsi="Traditional Arabic" w:cs="Traditional Arabic" w:hint="cs"/>
          <w:sz w:val="34"/>
          <w:szCs w:val="34"/>
          <w:rtl/>
        </w:rPr>
        <w:t>:</w:t>
      </w:r>
      <w:r w:rsidRPr="002A474B">
        <w:rPr>
          <w:rFonts w:ascii="Traditional Arabic" w:hAnsi="Traditional Arabic" w:cs="Traditional Arabic"/>
          <w:sz w:val="34"/>
          <w:szCs w:val="34"/>
          <w:rtl/>
        </w:rPr>
        <w:t xml:space="preserve"> إنَّه يذهب إلى غار حراء ينتظر الوحي -نسأل الله العافية والسلامة- وكل هذا من عقيدته الفاسدة</w:t>
      </w:r>
      <w:r w:rsidR="00880E62" w:rsidRPr="002A474B">
        <w:rPr>
          <w:rFonts w:ascii="Traditional Arabic" w:hAnsi="Traditional Arabic" w:cs="Traditional Arabic" w:hint="cs"/>
          <w:sz w:val="34"/>
          <w:szCs w:val="34"/>
          <w:rtl/>
        </w:rPr>
        <w:t>؛</w:t>
      </w:r>
      <w:r w:rsidRPr="002A474B">
        <w:rPr>
          <w:rFonts w:ascii="Traditional Arabic" w:hAnsi="Traditional Arabic" w:cs="Traditional Arabic"/>
          <w:sz w:val="34"/>
          <w:szCs w:val="34"/>
          <w:rtl/>
        </w:rPr>
        <w:t xml:space="preserve"> لأنَّه يظن أنَّ النبوة مكتسبة، فهؤلاء يذكرون أنَّ النبوة لم تنقطع.</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وأجمع المسلمون على كفر من يقول بهذا القول، لكن هناك ضلالة أخرى، أنَّهم يقولون: إنَّ مراتب الناس ثلاثة:</w:t>
      </w:r>
    </w:p>
    <w:p w:rsidR="002D54AA" w:rsidRPr="00880E62" w:rsidRDefault="002D54AA" w:rsidP="00880E62">
      <w:pPr>
        <w:pStyle w:val="ListParagraph"/>
        <w:numPr>
          <w:ilvl w:val="0"/>
          <w:numId w:val="1"/>
        </w:numPr>
        <w:spacing w:before="120" w:after="0" w:line="240" w:lineRule="auto"/>
        <w:jc w:val="both"/>
        <w:rPr>
          <w:rFonts w:ascii="Traditional Arabic" w:hAnsi="Traditional Arabic" w:cs="Traditional Arabic"/>
          <w:sz w:val="34"/>
          <w:szCs w:val="34"/>
        </w:rPr>
      </w:pPr>
      <w:r w:rsidRPr="00880E62">
        <w:rPr>
          <w:rFonts w:ascii="Traditional Arabic" w:hAnsi="Traditional Arabic" w:cs="Traditional Arabic"/>
          <w:sz w:val="34"/>
          <w:szCs w:val="34"/>
          <w:rtl/>
        </w:rPr>
        <w:t>أولًا: أن يعرف العبد أنَّ هناك طاعة وهناك معصية.</w:t>
      </w:r>
    </w:p>
    <w:p w:rsidR="002D54AA" w:rsidRPr="00880E62" w:rsidRDefault="002D54AA" w:rsidP="00880E62">
      <w:pPr>
        <w:pStyle w:val="ListParagraph"/>
        <w:numPr>
          <w:ilvl w:val="0"/>
          <w:numId w:val="1"/>
        </w:numPr>
        <w:spacing w:before="120" w:after="0" w:line="240" w:lineRule="auto"/>
        <w:jc w:val="both"/>
        <w:rPr>
          <w:rFonts w:ascii="Traditional Arabic" w:hAnsi="Traditional Arabic" w:cs="Traditional Arabic"/>
          <w:sz w:val="34"/>
          <w:szCs w:val="34"/>
        </w:rPr>
      </w:pPr>
      <w:r w:rsidRPr="00880E62">
        <w:rPr>
          <w:rFonts w:ascii="Traditional Arabic" w:hAnsi="Traditional Arabic" w:cs="Traditional Arabic"/>
          <w:sz w:val="34"/>
          <w:szCs w:val="34"/>
          <w:rtl/>
        </w:rPr>
        <w:t>ثانيًا: طاعة بدون معصية.</w:t>
      </w:r>
    </w:p>
    <w:p w:rsidR="002D54AA" w:rsidRPr="00880E62" w:rsidRDefault="002D54AA" w:rsidP="00880E62">
      <w:pPr>
        <w:pStyle w:val="ListParagraph"/>
        <w:numPr>
          <w:ilvl w:val="0"/>
          <w:numId w:val="1"/>
        </w:numPr>
        <w:spacing w:before="120" w:after="0" w:line="240" w:lineRule="auto"/>
        <w:jc w:val="both"/>
        <w:rPr>
          <w:rFonts w:ascii="Traditional Arabic" w:hAnsi="Traditional Arabic" w:cs="Traditional Arabic"/>
          <w:sz w:val="34"/>
          <w:szCs w:val="34"/>
        </w:rPr>
      </w:pPr>
      <w:r w:rsidRPr="00880E62">
        <w:rPr>
          <w:rFonts w:ascii="Traditional Arabic" w:hAnsi="Traditional Arabic" w:cs="Traditional Arabic"/>
          <w:sz w:val="34"/>
          <w:szCs w:val="34"/>
          <w:rtl/>
        </w:rPr>
        <w:t>ثالثًا: لا طاعة ولا معصية.</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 xml:space="preserve">وهم يُريدون بذلك مراتب الحلول ووحدة الوجود، وسيأتي شرح هذه المراتب عند هؤلاء الصُّوفيَّة. قال المؤلف: </w:t>
      </w:r>
      <w:r w:rsidRPr="00F82D79">
        <w:rPr>
          <w:rFonts w:ascii="Traditional Arabic" w:hAnsi="Traditional Arabic" w:cs="Traditional Arabic"/>
          <w:color w:val="0000FF"/>
          <w:sz w:val="34"/>
          <w:szCs w:val="34"/>
          <w:rtl/>
        </w:rPr>
        <w:t>(وَيَجْعَلُونَ الْمَرَاتِبَ ثَلَاثَةً يَقُولُونَ</w:t>
      </w:r>
      <w:r w:rsidR="00A87DCF">
        <w:rPr>
          <w:rFonts w:ascii="Traditional Arabic" w:hAnsi="Traditional Arabic" w:cs="Traditional Arabic"/>
          <w:color w:val="0000FF"/>
          <w:sz w:val="34"/>
          <w:szCs w:val="34"/>
          <w:rtl/>
        </w:rPr>
        <w:t>:</w:t>
      </w:r>
      <w:r w:rsidRPr="00F82D79">
        <w:rPr>
          <w:rFonts w:ascii="Traditional Arabic" w:hAnsi="Traditional Arabic" w:cs="Traditional Arabic"/>
          <w:color w:val="0000FF"/>
          <w:sz w:val="34"/>
          <w:szCs w:val="34"/>
          <w:rtl/>
        </w:rPr>
        <w:t xml:space="preserve"> الْعَبْدُ يَشْهَدُ أَوَّلًا طَاعَةً ومَعْصِيَةً، ثُمَّ طَاعَةً بِلَا مَعْصِيَةٍ، ثُمَّ لَا طَاعَةَ وَلَا مَعْصِيَةَ)</w:t>
      </w:r>
      <w:r w:rsidR="00F82D79">
        <w:rPr>
          <w:rFonts w:ascii="Traditional Arabic" w:hAnsi="Traditional Arabic" w:cs="Traditional Arabic" w:hint="cs"/>
          <w:sz w:val="34"/>
          <w:szCs w:val="34"/>
          <w:rtl/>
        </w:rPr>
        <w:t>.</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 xml:space="preserve">{قال -رَحِمَهُ اللهُ: </w:t>
      </w:r>
      <w:r w:rsidRPr="00F82D79">
        <w:rPr>
          <w:rFonts w:ascii="Traditional Arabic" w:hAnsi="Traditional Arabic" w:cs="Traditional Arabic"/>
          <w:color w:val="0000FF"/>
          <w:sz w:val="34"/>
          <w:szCs w:val="34"/>
          <w:rtl/>
        </w:rPr>
        <w:t>(وَالشُّهُودُ الْأَوَّلُ: هُوَ الشُّهُودُ الصَّحِيحُ، وَهُوَ الْفَرْقُ بَيْنَ الطَّاعَاتِ وَالْمَعَاصِي)</w:t>
      </w:r>
      <w:r w:rsidRPr="002D54AA">
        <w:rPr>
          <w:rFonts w:ascii="Traditional Arabic" w:hAnsi="Traditional Arabic" w:cs="Traditional Arabic"/>
          <w:sz w:val="34"/>
          <w:szCs w:val="34"/>
          <w:rtl/>
        </w:rPr>
        <w:t>}.</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يعني هذا هو الحق، أنَّ المؤمن يُفرِّق بينَ ما أحل الله وبين ما حرَّم، وبينَ الطَّاعة وبينَ المعصية، فإذا علم العبد أنَّ الصلاة طاعة وأنَّ شُربَ الخمر معصية ومشى على طريق أنَّه يُؤمن بما أخبر الله به من الطاعات ويعمل بها، ويعرف المحرمات فيجتنبها؛ فهذا هو الطريق الصَّحيح.</w:t>
      </w:r>
    </w:p>
    <w:p w:rsidR="002D54AA" w:rsidRPr="00F82D79" w:rsidRDefault="002D54AA" w:rsidP="00880E62">
      <w:pPr>
        <w:spacing w:before="120" w:after="0" w:line="240" w:lineRule="auto"/>
        <w:ind w:firstLine="340"/>
        <w:jc w:val="both"/>
        <w:rPr>
          <w:rFonts w:ascii="Traditional Arabic" w:hAnsi="Traditional Arabic" w:cs="Traditional Arabic"/>
          <w:color w:val="0000FF"/>
          <w:sz w:val="34"/>
          <w:szCs w:val="34"/>
        </w:rPr>
      </w:pPr>
      <w:r w:rsidRPr="002D54AA">
        <w:rPr>
          <w:rFonts w:ascii="Traditional Arabic" w:hAnsi="Traditional Arabic" w:cs="Traditional Arabic"/>
          <w:sz w:val="34"/>
          <w:szCs w:val="34"/>
          <w:rtl/>
        </w:rPr>
        <w:lastRenderedPageBreak/>
        <w:t xml:space="preserve">{قال -رَحِمَهُ اللهُ: </w:t>
      </w:r>
      <w:r w:rsidRPr="00F82D79">
        <w:rPr>
          <w:rFonts w:ascii="Traditional Arabic" w:hAnsi="Traditional Arabic" w:cs="Traditional Arabic"/>
          <w:color w:val="0000FF"/>
          <w:sz w:val="34"/>
          <w:szCs w:val="34"/>
          <w:rtl/>
        </w:rPr>
        <w:t>(وَأَمَّا الشُّهُودُ الثَّانِي: فَيُرِيدُونَ بِهِ شُهُودَ الْقَدَرِ كَمَا أَنَّ بَعْضَ هَؤُلَاءِ يَقُولُ</w:t>
      </w:r>
      <w:r w:rsidR="00A87DCF">
        <w:rPr>
          <w:rFonts w:ascii="Traditional Arabic" w:hAnsi="Traditional Arabic" w:cs="Traditional Arabic"/>
          <w:color w:val="0000FF"/>
          <w:sz w:val="34"/>
          <w:szCs w:val="34"/>
          <w:rtl/>
        </w:rPr>
        <w:t>:</w:t>
      </w:r>
      <w:r w:rsidRPr="00F82D79">
        <w:rPr>
          <w:rFonts w:ascii="Traditional Arabic" w:hAnsi="Traditional Arabic" w:cs="Traditional Arabic"/>
          <w:color w:val="0000FF"/>
          <w:sz w:val="34"/>
          <w:szCs w:val="34"/>
          <w:rtl/>
        </w:rPr>
        <w:t xml:space="preserve"> "أَنَا كَافِرٌ بِرَبِّ يُعْصَى" وَهَذَا يَزْعُمُ أَنَّ الْمَعْصِيَةَ مُخَالَفَةُ الْإِرَادَةِ الَّتِي هِيَ الْمَشِيئَةُ</w:t>
      </w:r>
      <w:r w:rsidR="00A87DCF">
        <w:rPr>
          <w:rFonts w:ascii="Traditional Arabic" w:hAnsi="Traditional Arabic" w:cs="Traditional Arabic"/>
          <w:color w:val="0000FF"/>
          <w:sz w:val="34"/>
          <w:szCs w:val="34"/>
          <w:rtl/>
        </w:rPr>
        <w:t>،</w:t>
      </w:r>
      <w:r w:rsidRPr="00F82D79">
        <w:rPr>
          <w:rFonts w:ascii="Traditional Arabic" w:hAnsi="Traditional Arabic" w:cs="Traditional Arabic"/>
          <w:color w:val="0000FF"/>
          <w:sz w:val="34"/>
          <w:szCs w:val="34"/>
          <w:rtl/>
        </w:rPr>
        <w:t xml:space="preserve"> وَالْخَلْقُ كُلُّهُمْ دَاخِلُونَ تَحْتَ حُكْمِ الْمَشِيئَةِ وَيَقُولُ شَاعِرُهُمْ</w:t>
      </w:r>
      <w:r w:rsidR="00A87DCF">
        <w:rPr>
          <w:rFonts w:ascii="Traditional Arabic" w:hAnsi="Traditional Arabic" w:cs="Traditional Arabic"/>
          <w:color w:val="0000FF"/>
          <w:sz w:val="34"/>
          <w:szCs w:val="34"/>
          <w:rtl/>
        </w:rPr>
        <w:t>:</w:t>
      </w:r>
    </w:p>
    <w:p w:rsidR="002D54AA" w:rsidRPr="0052019C" w:rsidRDefault="002D54AA" w:rsidP="00880E62">
      <w:pPr>
        <w:spacing w:before="120" w:after="0" w:line="240" w:lineRule="auto"/>
        <w:ind w:firstLine="340"/>
        <w:jc w:val="center"/>
        <w:rPr>
          <w:rFonts w:ascii="Traditional Arabic" w:hAnsi="Traditional Arabic" w:cs="Traditional Arabic"/>
          <w:color w:val="984806" w:themeColor="accent6" w:themeShade="80"/>
          <w:sz w:val="34"/>
          <w:szCs w:val="34"/>
        </w:rPr>
      </w:pPr>
      <w:r w:rsidRPr="0052019C">
        <w:rPr>
          <w:rFonts w:ascii="Traditional Arabic" w:hAnsi="Traditional Arabic" w:cs="Traditional Arabic"/>
          <w:color w:val="984806" w:themeColor="accent6" w:themeShade="80"/>
          <w:sz w:val="34"/>
          <w:szCs w:val="34"/>
          <w:rtl/>
        </w:rPr>
        <w:t>أَصْبَحَتْ مُنْفَعِلًا لِمَا تَخْتَارُهُ** مِنِّي فَفِعْلِي كُلُّهُ طَاعَاتٌ</w:t>
      </w:r>
    </w:p>
    <w:p w:rsidR="002D54AA" w:rsidRPr="00F82D79" w:rsidRDefault="002D54AA" w:rsidP="00880E62">
      <w:pPr>
        <w:spacing w:before="120" w:after="0" w:line="240" w:lineRule="auto"/>
        <w:ind w:firstLine="340"/>
        <w:jc w:val="both"/>
        <w:rPr>
          <w:rFonts w:ascii="Traditional Arabic" w:hAnsi="Traditional Arabic" w:cs="Traditional Arabic"/>
          <w:color w:val="0000FF"/>
          <w:sz w:val="34"/>
          <w:szCs w:val="34"/>
        </w:rPr>
      </w:pPr>
      <w:r w:rsidRPr="00F82D79">
        <w:rPr>
          <w:rFonts w:ascii="Traditional Arabic" w:hAnsi="Traditional Arabic" w:cs="Traditional Arabic"/>
          <w:color w:val="0000FF"/>
          <w:sz w:val="34"/>
          <w:szCs w:val="34"/>
          <w:rtl/>
        </w:rPr>
        <w:t>وَمَعْلُومٌ أَنَّ هَذَا خِلَافُ مَا أَرْسَلَ اللَّهُ بِهِ رُسُلَهُ وَأَنْزَلَ بِهِ كُتُبَهُ</w:t>
      </w:r>
      <w:r w:rsidR="00A87DCF">
        <w:rPr>
          <w:rFonts w:ascii="Traditional Arabic" w:hAnsi="Traditional Arabic" w:cs="Traditional Arabic"/>
          <w:color w:val="0000FF"/>
          <w:sz w:val="34"/>
          <w:szCs w:val="34"/>
          <w:rtl/>
        </w:rPr>
        <w:t>؛</w:t>
      </w:r>
      <w:r w:rsidRPr="00F82D79">
        <w:rPr>
          <w:rFonts w:ascii="Traditional Arabic" w:hAnsi="Traditional Arabic" w:cs="Traditional Arabic"/>
          <w:color w:val="0000FF"/>
          <w:sz w:val="34"/>
          <w:szCs w:val="34"/>
          <w:rtl/>
        </w:rPr>
        <w:t xml:space="preserve"> فَإِنَّ الْمَعْصِيَةَ الَّتِي يَسْتَحِقُّ صَاحِبَهَا الذَّمُّ وَالْعِقَابُ مُخَالَفَةُ أَمْرِ اللَّهِ وَرَسُولِهِ، كَمَا قَالَ تَعَالَى</w:t>
      </w:r>
      <w:r w:rsidR="00A87DCF">
        <w:rPr>
          <w:rFonts w:ascii="Traditional Arabic" w:hAnsi="Traditional Arabic" w:cs="Traditional Arabic"/>
          <w:color w:val="0000FF"/>
          <w:sz w:val="34"/>
          <w:szCs w:val="34"/>
          <w:rtl/>
        </w:rPr>
        <w:t>:</w:t>
      </w:r>
      <w:r w:rsidR="00F82D79" w:rsidRPr="00F82D79">
        <w:rPr>
          <w:rFonts w:ascii="Traditional Arabic" w:hAnsi="Traditional Arabic" w:cs="Traditional Arabic"/>
          <w:color w:val="FF0000"/>
          <w:sz w:val="34"/>
          <w:szCs w:val="34"/>
          <w:rtl/>
        </w:rPr>
        <w:t>﴿</w:t>
      </w:r>
      <w:r w:rsidRPr="00F82D79">
        <w:rPr>
          <w:rFonts w:ascii="Traditional Arabic" w:hAnsi="Traditional Arabic" w:cs="Traditional Arabic"/>
          <w:color w:val="FF0000"/>
          <w:sz w:val="34"/>
          <w:szCs w:val="34"/>
          <w:rtl/>
        </w:rPr>
        <w:t>تِلْكَ حُدُودُ اللَّهِ وَمَنْ يُطِعِ اللَّهَ وَرَسُولَهُ يُدْخِلْهُ جَنَّاتٍ تَجْرِي مِنْ تَحْتِهَا الْأَنْهَارُ خَالِدِينَ فِيهَا وَذَلِكَ الْفَوْزُ الْعَظِيمُ * وَمَنْ يَعْصِ اللَّهَ وَرَسُولَهُ وَيَتَعَدَّ حُدُودَهُ يُدْخِلْهُ نَارًا خَالِدًا فِيهَا وَلَهُ عَذَابٌ مُهِينٌ</w:t>
      </w:r>
      <w:r w:rsidR="00F82D79" w:rsidRPr="00F82D79">
        <w:rPr>
          <w:rFonts w:ascii="Traditional Arabic" w:hAnsi="Traditional Arabic" w:cs="Traditional Arabic"/>
          <w:color w:val="FF0000"/>
          <w:sz w:val="34"/>
          <w:szCs w:val="34"/>
          <w:rtl/>
        </w:rPr>
        <w:t>﴾</w:t>
      </w:r>
      <w:r w:rsidRPr="00F82D79">
        <w:rPr>
          <w:rFonts w:ascii="Traditional Arabic" w:hAnsi="Traditional Arabic" w:cs="Traditional Arabic"/>
          <w:color w:val="0000FF"/>
          <w:sz w:val="34"/>
          <w:szCs w:val="34"/>
          <w:rtl/>
        </w:rPr>
        <w:t xml:space="preserve"> وَسَنَذْكُرُ الْفَرْقَ بَيْنَ الْإِرَادَةِ الْكَوْنِيَّةِ وَالدِّينِيَّةِ وَالْأَمْرِ الْكَوْنِيِّ وَالدِّينِيِّ.</w:t>
      </w:r>
    </w:p>
    <w:p w:rsidR="002D54AA" w:rsidRPr="00F82D79" w:rsidRDefault="002D54AA" w:rsidP="00880E62">
      <w:pPr>
        <w:spacing w:before="120" w:after="0" w:line="240" w:lineRule="auto"/>
        <w:ind w:firstLine="340"/>
        <w:jc w:val="both"/>
        <w:rPr>
          <w:rFonts w:ascii="Traditional Arabic" w:hAnsi="Traditional Arabic" w:cs="Traditional Arabic"/>
          <w:color w:val="0000FF"/>
          <w:sz w:val="34"/>
          <w:szCs w:val="34"/>
        </w:rPr>
      </w:pPr>
      <w:r w:rsidRPr="00F82D79">
        <w:rPr>
          <w:rFonts w:ascii="Traditional Arabic" w:hAnsi="Traditional Arabic" w:cs="Traditional Arabic"/>
          <w:color w:val="0000FF"/>
          <w:sz w:val="34"/>
          <w:szCs w:val="34"/>
          <w:rtl/>
        </w:rPr>
        <w:t xml:space="preserve">وَكَانَتْ هَذِهِ الْمَسْأَلَةُ قَدْ اشْتَبَهَتْ عَلَى طَائِفَةٍ مِنْ الصُّوفِيَّةِ، فَبَيَّنَهَا الجنيد -رَحِمَهُ اللهُ-لَهُمْ، فمَنْ اتَّبَعَ الجنيد فِيهَا كَانَ عَلَى السَّدَادِ، وَمَنْ خَالَفَهُ ضَلَّ، لِأَنَّهُمْ تَكَلَّمُوا فِي أَنَّ الْأُمُورَ كُلَّهَا بِمَشِيئَةِ اللَّهِ وَقُدْرَتِهِ. </w:t>
      </w:r>
    </w:p>
    <w:p w:rsidR="002D54AA" w:rsidRPr="00F82D79" w:rsidRDefault="002D54AA" w:rsidP="00880E62">
      <w:pPr>
        <w:spacing w:before="120" w:after="0" w:line="240" w:lineRule="auto"/>
        <w:ind w:firstLine="340"/>
        <w:jc w:val="both"/>
        <w:rPr>
          <w:rFonts w:ascii="Traditional Arabic" w:hAnsi="Traditional Arabic" w:cs="Traditional Arabic"/>
          <w:color w:val="0000FF"/>
          <w:sz w:val="34"/>
          <w:szCs w:val="34"/>
        </w:rPr>
      </w:pPr>
      <w:r w:rsidRPr="00F82D79">
        <w:rPr>
          <w:rFonts w:ascii="Traditional Arabic" w:hAnsi="Traditional Arabic" w:cs="Traditional Arabic"/>
          <w:color w:val="0000FF"/>
          <w:sz w:val="34"/>
          <w:szCs w:val="34"/>
          <w:rtl/>
        </w:rPr>
        <w:t>وَفِي شُهُودِ هَذَا التَّوْحِيدِ، وَهَذَا يُسَمُّونَهُ الْجَمْعَ الْأَوَّلَ، فَبَيَّنَ لَهُمْ الجنيد أَنَّهُ لَا بُدَّ مِنْ شُهُودِ الْفَرْقِ الثَّانِي، وَهُوَ أَنَّهُ مَعَ شُهُودِ كَوْنِ الْأَشْيَاءِ كُلِّهَا مُشْتَرَكَةً فِي مَشِيئَةِ اللَّهِ وَقُدْرَتِهِ وَخَلْقِهِ يَجِبُ الْفَرْقُ بَيْنَ مَا يَأْمُرُ بِهِ وَيُحِبُّهُ وَيَرْضَاهُ، وَبَيْنَ مَا يَنْهَى عَنْهُ وَيَكْرَهُهُ وَيَسْخَطُهُ، وَيُفَرِّقُ بَيْنَ أَوْلِيَائِهِ وَأَعْدَائِهِ كَمَا قَالَ تَعَالَى</w:t>
      </w:r>
      <w:r w:rsidR="00A87DCF">
        <w:rPr>
          <w:rFonts w:ascii="Traditional Arabic" w:hAnsi="Traditional Arabic" w:cs="Traditional Arabic"/>
          <w:color w:val="0000FF"/>
          <w:sz w:val="34"/>
          <w:szCs w:val="34"/>
          <w:rtl/>
        </w:rPr>
        <w:t>:</w:t>
      </w:r>
      <w:r w:rsidR="00F82D79" w:rsidRPr="00F82D79">
        <w:rPr>
          <w:rFonts w:ascii="Traditional Arabic" w:hAnsi="Traditional Arabic" w:cs="Traditional Arabic"/>
          <w:color w:val="FF0000"/>
          <w:sz w:val="34"/>
          <w:szCs w:val="34"/>
          <w:rtl/>
        </w:rPr>
        <w:t>﴿</w:t>
      </w:r>
      <w:r w:rsidRPr="00F82D79">
        <w:rPr>
          <w:rFonts w:ascii="Traditional Arabic" w:hAnsi="Traditional Arabic" w:cs="Traditional Arabic"/>
          <w:color w:val="FF0000"/>
          <w:sz w:val="34"/>
          <w:szCs w:val="34"/>
          <w:rtl/>
        </w:rPr>
        <w:t>أَفَنَجْعَلُ الْمُسْلِمِينَ كَالْمُجْرِمِينَ * مَا لَكُمْ كَيْفَ تَحْكُمُونَ</w:t>
      </w:r>
      <w:r w:rsidR="00F82D79" w:rsidRPr="00F82D79">
        <w:rPr>
          <w:rFonts w:ascii="Traditional Arabic" w:hAnsi="Traditional Arabic" w:cs="Traditional Arabic"/>
          <w:color w:val="FF0000"/>
          <w:sz w:val="34"/>
          <w:szCs w:val="34"/>
          <w:rtl/>
        </w:rPr>
        <w:t>﴾</w:t>
      </w:r>
      <w:r w:rsidRPr="00F82D79">
        <w:rPr>
          <w:rFonts w:ascii="Traditional Arabic" w:hAnsi="Traditional Arabic" w:cs="Traditional Arabic"/>
          <w:color w:val="0000FF"/>
          <w:sz w:val="34"/>
          <w:szCs w:val="34"/>
          <w:rtl/>
        </w:rPr>
        <w:t xml:space="preserve"> وَقَالَ تَعَالَى</w:t>
      </w:r>
      <w:r w:rsidR="00A87DCF">
        <w:rPr>
          <w:rFonts w:ascii="Traditional Arabic" w:hAnsi="Traditional Arabic" w:cs="Traditional Arabic"/>
          <w:color w:val="0000FF"/>
          <w:sz w:val="34"/>
          <w:szCs w:val="34"/>
          <w:rtl/>
        </w:rPr>
        <w:t>:</w:t>
      </w:r>
      <w:r w:rsidR="00F82D79" w:rsidRPr="00F82D79">
        <w:rPr>
          <w:rFonts w:ascii="Traditional Arabic" w:hAnsi="Traditional Arabic" w:cs="Traditional Arabic"/>
          <w:color w:val="FF0000"/>
          <w:sz w:val="34"/>
          <w:szCs w:val="34"/>
          <w:rtl/>
        </w:rPr>
        <w:t>﴿</w:t>
      </w:r>
      <w:r w:rsidRPr="00F82D79">
        <w:rPr>
          <w:rFonts w:ascii="Traditional Arabic" w:hAnsi="Traditional Arabic" w:cs="Traditional Arabic"/>
          <w:color w:val="FF0000"/>
          <w:sz w:val="34"/>
          <w:szCs w:val="34"/>
          <w:rtl/>
        </w:rPr>
        <w:t>أَمْ نَجْعَلُ الَّذِينَ آمَنُوا وَعَمِلُوا الصَّالِحَاتِ كَالْمُفْسِدِينَ فِي الْأَرْضِ أَمْ نَجْعَلُ الْمُتَّقِينَ كَالْفُجَّارِ</w:t>
      </w:r>
      <w:r w:rsidR="00F82D79" w:rsidRPr="00F82D79">
        <w:rPr>
          <w:rFonts w:ascii="Traditional Arabic" w:hAnsi="Traditional Arabic" w:cs="Traditional Arabic"/>
          <w:color w:val="FF0000"/>
          <w:sz w:val="34"/>
          <w:szCs w:val="34"/>
          <w:rtl/>
        </w:rPr>
        <w:t>﴾</w:t>
      </w:r>
      <w:r w:rsidRPr="00F82D79">
        <w:rPr>
          <w:rFonts w:ascii="Traditional Arabic" w:hAnsi="Traditional Arabic" w:cs="Traditional Arabic"/>
          <w:color w:val="0000FF"/>
          <w:sz w:val="34"/>
          <w:szCs w:val="34"/>
          <w:rtl/>
        </w:rPr>
        <w:t xml:space="preserve"> وَقَالَ تَعَالَى</w:t>
      </w:r>
      <w:r w:rsidR="00A87DCF">
        <w:rPr>
          <w:rFonts w:ascii="Traditional Arabic" w:hAnsi="Traditional Arabic" w:cs="Traditional Arabic"/>
          <w:color w:val="0000FF"/>
          <w:sz w:val="34"/>
          <w:szCs w:val="34"/>
          <w:rtl/>
        </w:rPr>
        <w:t>:</w:t>
      </w:r>
      <w:r w:rsidR="00F82D79" w:rsidRPr="00F82D79">
        <w:rPr>
          <w:rFonts w:ascii="Traditional Arabic" w:hAnsi="Traditional Arabic" w:cs="Traditional Arabic"/>
          <w:color w:val="FF0000"/>
          <w:sz w:val="34"/>
          <w:szCs w:val="34"/>
          <w:rtl/>
        </w:rPr>
        <w:t>﴿</w:t>
      </w:r>
      <w:r w:rsidRPr="00F82D79">
        <w:rPr>
          <w:rFonts w:ascii="Traditional Arabic" w:hAnsi="Traditional Arabic" w:cs="Traditional Arabic"/>
          <w:color w:val="FF0000"/>
          <w:sz w:val="34"/>
          <w:szCs w:val="34"/>
          <w:rtl/>
        </w:rPr>
        <w:t>أَمْ حَسِبَ الَّذِينَ اجْتَرَحُوا السَّيِّئَاتِ أَنْ نَجْعَلَهُمْ كَالَّذِينَ آمَنُوا وَعَمِلُوا الصَّالِحَاتِ سَوَاءً مَحْيَاهُمْ وَمَمَاتُهُمْ سَاءَ مَا يَحْكُمُونَ</w:t>
      </w:r>
      <w:r w:rsidR="00F82D79" w:rsidRPr="00F82D79">
        <w:rPr>
          <w:rFonts w:ascii="Traditional Arabic" w:hAnsi="Traditional Arabic" w:cs="Traditional Arabic"/>
          <w:color w:val="FF0000"/>
          <w:sz w:val="34"/>
          <w:szCs w:val="34"/>
          <w:rtl/>
        </w:rPr>
        <w:t>﴾</w:t>
      </w:r>
      <w:r w:rsidRPr="00F82D79">
        <w:rPr>
          <w:rFonts w:ascii="Traditional Arabic" w:hAnsi="Traditional Arabic" w:cs="Traditional Arabic"/>
          <w:color w:val="0000FF"/>
          <w:sz w:val="34"/>
          <w:szCs w:val="34"/>
          <w:rtl/>
        </w:rPr>
        <w:t xml:space="preserve"> وَقَالَ تَعَالَى</w:t>
      </w:r>
      <w:r w:rsidR="00A87DCF">
        <w:rPr>
          <w:rFonts w:ascii="Traditional Arabic" w:hAnsi="Traditional Arabic" w:cs="Traditional Arabic"/>
          <w:color w:val="0000FF"/>
          <w:sz w:val="34"/>
          <w:szCs w:val="34"/>
          <w:rtl/>
        </w:rPr>
        <w:t>:</w:t>
      </w:r>
      <w:r w:rsidR="00F82D79" w:rsidRPr="00F82D79">
        <w:rPr>
          <w:rFonts w:ascii="Traditional Arabic" w:hAnsi="Traditional Arabic" w:cs="Traditional Arabic"/>
          <w:color w:val="FF0000"/>
          <w:sz w:val="34"/>
          <w:szCs w:val="34"/>
          <w:rtl/>
        </w:rPr>
        <w:t>﴿</w:t>
      </w:r>
      <w:r w:rsidRPr="00F82D79">
        <w:rPr>
          <w:rFonts w:ascii="Traditional Arabic" w:hAnsi="Traditional Arabic" w:cs="Traditional Arabic"/>
          <w:color w:val="FF0000"/>
          <w:sz w:val="34"/>
          <w:szCs w:val="34"/>
          <w:rtl/>
        </w:rPr>
        <w:t>وَمَا يَسْتَوِي الْأَعْمَى وَالْبَصِيرُ وَالَّذِينَ آمَنُوا وَعَمِلُوا الصَّالِحَاتِ وَلَا الْمُسِيءُ قَلِيلًا مَا تَتَذَكَّرُونَ</w:t>
      </w:r>
      <w:r w:rsidR="00F82D79" w:rsidRPr="00F82D79">
        <w:rPr>
          <w:rFonts w:ascii="Traditional Arabic" w:hAnsi="Traditional Arabic" w:cs="Traditional Arabic"/>
          <w:color w:val="FF0000"/>
          <w:sz w:val="34"/>
          <w:szCs w:val="34"/>
          <w:rtl/>
        </w:rPr>
        <w:t>﴾</w:t>
      </w:r>
      <w:r w:rsidR="00A87DCF">
        <w:rPr>
          <w:rFonts w:ascii="Traditional Arabic" w:hAnsi="Traditional Arabic" w:cs="Traditional Arabic"/>
          <w:color w:val="0000FF"/>
          <w:sz w:val="34"/>
          <w:szCs w:val="34"/>
          <w:rtl/>
        </w:rPr>
        <w:t>.</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F82D79">
        <w:rPr>
          <w:rFonts w:ascii="Traditional Arabic" w:hAnsi="Traditional Arabic" w:cs="Traditional Arabic"/>
          <w:color w:val="0000FF"/>
          <w:sz w:val="34"/>
          <w:szCs w:val="34"/>
          <w:rtl/>
        </w:rPr>
        <w:t>وَلِهَذَا كَانَ مَذْهَبُ سَلَفِ الْأُمَّةِ وَأَئِمَّتِهَا أَنَّ اللَّهَ خَالِقُ كُلِّ شَيْءٍ وَرَبُّهُ وَمَلِيكُهُ، مَا شَاءَ كَانَ وَمَا لَمْ يَشَأْ لَمْ يَكُنْ؛ ولَا رَبَّ غَيْرُهُ وَهُوَ مَعَ ذَلِكَ أَمَرَ بِالطَّاعَةِ وَنَهَى عَنْ الْمَعْصِيَةِ، وَهُوَ لَا يُحِبُّ الْفَسَادَ، وَلَا يَرْضَى لِعِبَادِهِ الْكُفْرَ، وَلَا يَأْمُرُ بِالْفَحْشَاءِ، وَإِنْ كَانَتْ وَاقِعَةً بِمَشِيئَتِهِ فَهُوَ لَا يُحِبُّهَا وَلَا يَرْضَاهَا؛ بَلْ يُبْغِضُهَا وَيَذُمُّ أَهْلَهَا وَيُعَاقِبُهُمْ)</w:t>
      </w:r>
      <w:r w:rsidRPr="002D54AA">
        <w:rPr>
          <w:rFonts w:ascii="Traditional Arabic" w:hAnsi="Traditional Arabic" w:cs="Traditional Arabic"/>
          <w:sz w:val="34"/>
          <w:szCs w:val="34"/>
          <w:rtl/>
        </w:rPr>
        <w:t>}.</w:t>
      </w:r>
    </w:p>
    <w:p w:rsidR="002D54AA" w:rsidRPr="002A474B" w:rsidRDefault="002D54AA" w:rsidP="00880E62">
      <w:pPr>
        <w:spacing w:before="120" w:after="0" w:line="240" w:lineRule="auto"/>
        <w:ind w:firstLine="340"/>
        <w:jc w:val="both"/>
        <w:rPr>
          <w:rFonts w:ascii="Traditional Arabic" w:hAnsi="Traditional Arabic" w:cs="Traditional Arabic"/>
          <w:sz w:val="34"/>
          <w:szCs w:val="34"/>
        </w:rPr>
      </w:pPr>
      <w:r w:rsidRPr="002A474B">
        <w:rPr>
          <w:rFonts w:ascii="Traditional Arabic" w:hAnsi="Traditional Arabic" w:cs="Traditional Arabic"/>
          <w:sz w:val="34"/>
          <w:szCs w:val="34"/>
          <w:rtl/>
        </w:rPr>
        <w:t>هذه هي المرتبة الثانية -أو الشُّهود الث</w:t>
      </w:r>
      <w:r w:rsidR="0052019C" w:rsidRPr="002A474B">
        <w:rPr>
          <w:rFonts w:ascii="Traditional Arabic" w:hAnsi="Traditional Arabic" w:cs="Traditional Arabic" w:hint="cs"/>
          <w:sz w:val="34"/>
          <w:szCs w:val="34"/>
          <w:rtl/>
        </w:rPr>
        <w:t>َّ</w:t>
      </w:r>
      <w:r w:rsidRPr="002A474B">
        <w:rPr>
          <w:rFonts w:ascii="Traditional Arabic" w:hAnsi="Traditional Arabic" w:cs="Traditional Arabic"/>
          <w:sz w:val="34"/>
          <w:szCs w:val="34"/>
          <w:rtl/>
        </w:rPr>
        <w:t>اني- الذي قال فيه هؤلاء الضَّلاَّل: الطاعة بلا معصية.</w:t>
      </w:r>
    </w:p>
    <w:p w:rsidR="002D54AA" w:rsidRPr="002A474B" w:rsidRDefault="002D54AA" w:rsidP="00880E62">
      <w:pPr>
        <w:spacing w:before="120" w:after="0" w:line="240" w:lineRule="auto"/>
        <w:ind w:firstLine="340"/>
        <w:jc w:val="both"/>
        <w:rPr>
          <w:rFonts w:ascii="Traditional Arabic" w:hAnsi="Traditional Arabic" w:cs="Traditional Arabic"/>
          <w:sz w:val="34"/>
          <w:szCs w:val="34"/>
        </w:rPr>
      </w:pPr>
      <w:r w:rsidRPr="002A474B">
        <w:rPr>
          <w:rFonts w:ascii="Traditional Arabic" w:hAnsi="Traditional Arabic" w:cs="Traditional Arabic"/>
          <w:sz w:val="34"/>
          <w:szCs w:val="34"/>
          <w:u w:val="dotDotDash" w:color="FF0000"/>
          <w:rtl/>
        </w:rPr>
        <w:lastRenderedPageBreak/>
        <w:t>تقدَّم أن المرتبة الأولى</w:t>
      </w:r>
      <w:r w:rsidRPr="002A474B">
        <w:rPr>
          <w:rFonts w:ascii="Traditional Arabic" w:hAnsi="Traditional Arabic" w:cs="Traditional Arabic"/>
          <w:sz w:val="34"/>
          <w:szCs w:val="34"/>
          <w:rtl/>
        </w:rPr>
        <w:t>: أن يشهد الطَّاعة والمعصية؛ وهم يقولون</w:t>
      </w:r>
      <w:r w:rsidR="00880E62" w:rsidRPr="002A474B">
        <w:rPr>
          <w:rFonts w:ascii="Traditional Arabic" w:hAnsi="Traditional Arabic" w:cs="Traditional Arabic" w:hint="cs"/>
          <w:sz w:val="34"/>
          <w:szCs w:val="34"/>
          <w:rtl/>
        </w:rPr>
        <w:t>:</w:t>
      </w:r>
      <w:r w:rsidRPr="002A474B">
        <w:rPr>
          <w:rFonts w:ascii="Traditional Arabic" w:hAnsi="Traditional Arabic" w:cs="Traditional Arabic"/>
          <w:sz w:val="34"/>
          <w:szCs w:val="34"/>
          <w:rtl/>
        </w:rPr>
        <w:t xml:space="preserve"> إنَّ هذه مرتبة العامة -يعني أنقص المراتب- أنه يُفرِّق بين الطاعات والمعاصي.</w:t>
      </w:r>
    </w:p>
    <w:p w:rsidR="002D54AA" w:rsidRPr="002A474B" w:rsidRDefault="002D54AA" w:rsidP="00880E62">
      <w:pPr>
        <w:spacing w:before="120" w:after="0" w:line="240" w:lineRule="auto"/>
        <w:ind w:firstLine="340"/>
        <w:jc w:val="both"/>
        <w:rPr>
          <w:rFonts w:ascii="Traditional Arabic" w:hAnsi="Traditional Arabic" w:cs="Traditional Arabic"/>
          <w:sz w:val="34"/>
          <w:szCs w:val="34"/>
        </w:rPr>
      </w:pPr>
      <w:r w:rsidRPr="002A474B">
        <w:rPr>
          <w:rFonts w:ascii="Traditional Arabic" w:hAnsi="Traditional Arabic" w:cs="Traditional Arabic"/>
          <w:sz w:val="34"/>
          <w:szCs w:val="34"/>
          <w:u w:val="dotDotDash" w:color="FF0000"/>
          <w:rtl/>
        </w:rPr>
        <w:t>وعندهم المرتبة الأحسن</w:t>
      </w:r>
      <w:r w:rsidRPr="002A474B">
        <w:rPr>
          <w:rFonts w:ascii="Traditional Arabic" w:hAnsi="Traditional Arabic" w:cs="Traditional Arabic"/>
          <w:sz w:val="34"/>
          <w:szCs w:val="34"/>
          <w:rtl/>
        </w:rPr>
        <w:t>: أن يرى الأشياء كلها طاعة بلامعصية، فيرون أن هذه منزلة عليا، وهي أنَّهم يُريدون شهود القدر، فكل ما قُدر فهو مرضيٌّ لله بزعمهم، ولهذا يقول بعضهم</w:t>
      </w:r>
      <w:r w:rsidR="00574556" w:rsidRPr="002A474B">
        <w:rPr>
          <w:rFonts w:ascii="Traditional Arabic" w:hAnsi="Traditional Arabic" w:cs="Traditional Arabic" w:hint="cs"/>
          <w:sz w:val="34"/>
          <w:szCs w:val="34"/>
          <w:rtl/>
        </w:rPr>
        <w:t>:</w:t>
      </w:r>
      <w:r w:rsidRPr="002A474B">
        <w:rPr>
          <w:rFonts w:ascii="Traditional Arabic" w:hAnsi="Traditional Arabic" w:cs="Traditional Arabic"/>
          <w:sz w:val="34"/>
          <w:szCs w:val="34"/>
          <w:rtl/>
        </w:rPr>
        <w:t xml:space="preserve"> "أَنَا كَافِرٌ بِرَبِّ يُعْصَى"، نستغفر الله ونتوب إليه!</w:t>
      </w:r>
    </w:p>
    <w:p w:rsidR="002D54AA" w:rsidRPr="002A474B" w:rsidRDefault="002D54AA" w:rsidP="00880E62">
      <w:pPr>
        <w:spacing w:before="120" w:after="0" w:line="240" w:lineRule="auto"/>
        <w:ind w:firstLine="340"/>
        <w:jc w:val="both"/>
        <w:rPr>
          <w:rFonts w:ascii="Traditional Arabic" w:hAnsi="Traditional Arabic" w:cs="Traditional Arabic"/>
          <w:sz w:val="34"/>
          <w:szCs w:val="34"/>
        </w:rPr>
      </w:pPr>
      <w:r w:rsidRPr="002A474B">
        <w:rPr>
          <w:rFonts w:ascii="Traditional Arabic" w:hAnsi="Traditional Arabic" w:cs="Traditional Arabic"/>
          <w:sz w:val="34"/>
          <w:szCs w:val="34"/>
          <w:rtl/>
        </w:rPr>
        <w:t>ومعنى كلام هذا الضَّال: أنَّ الله -جَلَّ وَعَلَا- لا يُمكن أن يُعصَى، وكل ما يقع في الكون من معاصي ليست معاصي، فإذا رأيتها أنت معاصٍ</w:t>
      </w:r>
      <w:r w:rsidR="00214C14" w:rsidRPr="002A474B">
        <w:rPr>
          <w:rFonts w:ascii="Traditional Arabic" w:hAnsi="Traditional Arabic" w:cs="Traditional Arabic" w:hint="cs"/>
          <w:sz w:val="34"/>
          <w:szCs w:val="34"/>
          <w:rtl/>
        </w:rPr>
        <w:t>؛ف</w:t>
      </w:r>
      <w:r w:rsidRPr="002A474B">
        <w:rPr>
          <w:rFonts w:ascii="Traditional Arabic" w:hAnsi="Traditional Arabic" w:cs="Traditional Arabic"/>
          <w:sz w:val="34"/>
          <w:szCs w:val="34"/>
          <w:rtl/>
        </w:rPr>
        <w:t>هذا الصُّوفي الضَّال يراها ليست معاص</w:t>
      </w:r>
      <w:r w:rsidR="00214C14" w:rsidRPr="002A474B">
        <w:rPr>
          <w:rFonts w:ascii="Traditional Arabic" w:hAnsi="Traditional Arabic" w:cs="Traditional Arabic" w:hint="cs"/>
          <w:sz w:val="34"/>
          <w:szCs w:val="34"/>
          <w:rtl/>
        </w:rPr>
        <w:t>ٍ</w:t>
      </w:r>
      <w:r w:rsidRPr="002A474B">
        <w:rPr>
          <w:rFonts w:ascii="Traditional Arabic" w:hAnsi="Traditional Arabic" w:cs="Traditional Arabic"/>
          <w:sz w:val="34"/>
          <w:szCs w:val="34"/>
          <w:rtl/>
        </w:rPr>
        <w:t>.</w:t>
      </w:r>
    </w:p>
    <w:p w:rsidR="002D54AA" w:rsidRPr="002A474B" w:rsidRDefault="002D54AA" w:rsidP="00880E62">
      <w:pPr>
        <w:spacing w:before="120" w:after="0" w:line="240" w:lineRule="auto"/>
        <w:ind w:firstLine="340"/>
        <w:jc w:val="both"/>
        <w:rPr>
          <w:rFonts w:ascii="Traditional Arabic" w:hAnsi="Traditional Arabic" w:cs="Traditional Arabic"/>
          <w:sz w:val="34"/>
          <w:szCs w:val="34"/>
        </w:rPr>
      </w:pPr>
      <w:r w:rsidRPr="002A474B">
        <w:rPr>
          <w:rFonts w:ascii="Traditional Arabic" w:hAnsi="Traditional Arabic" w:cs="Traditional Arabic"/>
          <w:sz w:val="34"/>
          <w:szCs w:val="34"/>
          <w:u w:val="dotDotDash" w:color="FF0000"/>
          <w:rtl/>
        </w:rPr>
        <w:t>ولهذا يقول</w:t>
      </w:r>
      <w:r w:rsidRPr="002A474B">
        <w:rPr>
          <w:rFonts w:ascii="Traditional Arabic" w:hAnsi="Traditional Arabic" w:cs="Traditional Arabic"/>
          <w:sz w:val="34"/>
          <w:szCs w:val="34"/>
          <w:rtl/>
        </w:rPr>
        <w:t>: لو أثبتَّ أنَّها معاص</w:t>
      </w:r>
      <w:r w:rsidR="00214C14" w:rsidRPr="002A474B">
        <w:rPr>
          <w:rFonts w:ascii="Traditional Arabic" w:hAnsi="Traditional Arabic" w:cs="Traditional Arabic" w:hint="cs"/>
          <w:sz w:val="34"/>
          <w:szCs w:val="34"/>
          <w:rtl/>
        </w:rPr>
        <w:t>ي</w:t>
      </w:r>
      <w:r w:rsidRPr="002A474B">
        <w:rPr>
          <w:rFonts w:ascii="Traditional Arabic" w:hAnsi="Traditional Arabic" w:cs="Traditional Arabic"/>
          <w:sz w:val="34"/>
          <w:szCs w:val="34"/>
          <w:rtl/>
        </w:rPr>
        <w:t xml:space="preserve"> فمعناه أنَّ الرَّبَّ يُعصى، وهو كافر بربِّ يُعصَى؛ فيقول: نرى كل شيء في الكون طاعة، وكل ما يقع في الكون مرادٌ لله شرعًا، فلا يُفرِّق بين الإرادة الشرعي</w:t>
      </w:r>
      <w:r w:rsidR="00214C14" w:rsidRPr="002A474B">
        <w:rPr>
          <w:rFonts w:ascii="Traditional Arabic" w:hAnsi="Traditional Arabic" w:cs="Traditional Arabic" w:hint="cs"/>
          <w:sz w:val="34"/>
          <w:szCs w:val="34"/>
          <w:rtl/>
        </w:rPr>
        <w:t>َّ</w:t>
      </w:r>
      <w:r w:rsidRPr="002A474B">
        <w:rPr>
          <w:rFonts w:ascii="Traditional Arabic" w:hAnsi="Traditional Arabic" w:cs="Traditional Arabic"/>
          <w:sz w:val="34"/>
          <w:szCs w:val="34"/>
          <w:rtl/>
        </w:rPr>
        <w:t>ة والإرادة الكوني</w:t>
      </w:r>
      <w:r w:rsidR="00214C14" w:rsidRPr="002A474B">
        <w:rPr>
          <w:rFonts w:ascii="Traditional Arabic" w:hAnsi="Traditional Arabic" w:cs="Traditional Arabic" w:hint="cs"/>
          <w:sz w:val="34"/>
          <w:szCs w:val="34"/>
          <w:rtl/>
        </w:rPr>
        <w:t>َّ</w:t>
      </w:r>
      <w:r w:rsidRPr="002A474B">
        <w:rPr>
          <w:rFonts w:ascii="Traditional Arabic" w:hAnsi="Traditional Arabic" w:cs="Traditional Arabic"/>
          <w:sz w:val="34"/>
          <w:szCs w:val="34"/>
          <w:rtl/>
        </w:rPr>
        <w:t>ة.</w:t>
      </w:r>
    </w:p>
    <w:p w:rsidR="002D54AA" w:rsidRPr="002A474B" w:rsidRDefault="002D54AA" w:rsidP="00880E62">
      <w:pPr>
        <w:spacing w:before="120" w:after="0" w:line="240" w:lineRule="auto"/>
        <w:ind w:firstLine="340"/>
        <w:jc w:val="both"/>
        <w:rPr>
          <w:rFonts w:ascii="Traditional Arabic" w:hAnsi="Traditional Arabic" w:cs="Traditional Arabic"/>
          <w:sz w:val="34"/>
          <w:szCs w:val="34"/>
        </w:rPr>
      </w:pPr>
      <w:r w:rsidRPr="002A474B">
        <w:rPr>
          <w:rFonts w:ascii="Traditional Arabic" w:hAnsi="Traditional Arabic" w:cs="Traditional Arabic"/>
          <w:sz w:val="34"/>
          <w:szCs w:val="34"/>
          <w:rtl/>
        </w:rPr>
        <w:t>حتى يقول قائلهم:</w:t>
      </w:r>
    </w:p>
    <w:p w:rsidR="002D54AA" w:rsidRPr="002A474B" w:rsidRDefault="002D54AA" w:rsidP="00880E62">
      <w:pPr>
        <w:spacing w:before="120" w:after="0" w:line="240" w:lineRule="auto"/>
        <w:ind w:firstLine="340"/>
        <w:jc w:val="center"/>
        <w:rPr>
          <w:rFonts w:ascii="Traditional Arabic" w:hAnsi="Traditional Arabic" w:cs="Traditional Arabic"/>
          <w:color w:val="984806" w:themeColor="accent6" w:themeShade="80"/>
          <w:sz w:val="34"/>
          <w:szCs w:val="34"/>
        </w:rPr>
      </w:pPr>
      <w:r w:rsidRPr="002A474B">
        <w:rPr>
          <w:rFonts w:ascii="Traditional Arabic" w:hAnsi="Traditional Arabic" w:cs="Traditional Arabic"/>
          <w:color w:val="984806" w:themeColor="accent6" w:themeShade="80"/>
          <w:sz w:val="34"/>
          <w:szCs w:val="34"/>
          <w:rtl/>
        </w:rPr>
        <w:t>أَصْبَحَتْ مُنْفَعِلًا لِمَا تَخْتَارُهُ** مِنِّي فَفِعْلِي كُلُّهُ طَاعَاتٌ</w:t>
      </w:r>
    </w:p>
    <w:p w:rsidR="002D54AA" w:rsidRPr="002A474B" w:rsidRDefault="002D54AA" w:rsidP="00880E62">
      <w:pPr>
        <w:spacing w:before="120" w:after="0" w:line="240" w:lineRule="auto"/>
        <w:ind w:firstLine="340"/>
        <w:jc w:val="both"/>
        <w:rPr>
          <w:rFonts w:ascii="Traditional Arabic" w:hAnsi="Traditional Arabic" w:cs="Traditional Arabic"/>
          <w:sz w:val="34"/>
          <w:szCs w:val="34"/>
        </w:rPr>
      </w:pPr>
      <w:r w:rsidRPr="002A474B">
        <w:rPr>
          <w:rFonts w:ascii="Traditional Arabic" w:hAnsi="Traditional Arabic" w:cs="Traditional Arabic"/>
          <w:sz w:val="34"/>
          <w:szCs w:val="34"/>
          <w:rtl/>
        </w:rPr>
        <w:t xml:space="preserve">يعني حتى -والعياذ بالله- </w:t>
      </w:r>
      <w:r w:rsidR="00214C14" w:rsidRPr="002A474B">
        <w:rPr>
          <w:rFonts w:ascii="Traditional Arabic" w:hAnsi="Traditional Arabic" w:cs="Traditional Arabic" w:hint="cs"/>
          <w:sz w:val="34"/>
          <w:szCs w:val="34"/>
          <w:rtl/>
        </w:rPr>
        <w:t xml:space="preserve">لو </w:t>
      </w:r>
      <w:r w:rsidRPr="002A474B">
        <w:rPr>
          <w:rFonts w:ascii="Traditional Arabic" w:hAnsi="Traditional Arabic" w:cs="Traditional Arabic"/>
          <w:sz w:val="34"/>
          <w:szCs w:val="34"/>
          <w:rtl/>
        </w:rPr>
        <w:t>زنا أو سرق وشرب الخمر وقتل؛ يرى أن هذا كله وقع بالقدر، إذن هي م</w:t>
      </w:r>
      <w:r w:rsidR="00574556" w:rsidRPr="002A474B">
        <w:rPr>
          <w:rFonts w:ascii="Traditional Arabic" w:hAnsi="Traditional Arabic" w:cs="Traditional Arabic" w:hint="cs"/>
          <w:sz w:val="34"/>
          <w:szCs w:val="34"/>
          <w:rtl/>
        </w:rPr>
        <w:t>ُ</w:t>
      </w:r>
      <w:r w:rsidRPr="002A474B">
        <w:rPr>
          <w:rFonts w:ascii="Traditional Arabic" w:hAnsi="Traditional Arabic" w:cs="Traditional Arabic"/>
          <w:sz w:val="34"/>
          <w:szCs w:val="34"/>
          <w:rtl/>
        </w:rPr>
        <w:t xml:space="preserve">رضيَّة لله </w:t>
      </w:r>
      <w:r w:rsidR="00574556" w:rsidRPr="002A474B">
        <w:rPr>
          <w:rFonts w:ascii="Traditional Arabic" w:hAnsi="Traditional Arabic" w:cs="Traditional Arabic" w:hint="cs"/>
          <w:sz w:val="34"/>
          <w:szCs w:val="34"/>
          <w:rtl/>
        </w:rPr>
        <w:t>و</w:t>
      </w:r>
      <w:r w:rsidRPr="002A474B">
        <w:rPr>
          <w:rFonts w:ascii="Traditional Arabic" w:hAnsi="Traditional Arabic" w:cs="Traditional Arabic"/>
          <w:sz w:val="34"/>
          <w:szCs w:val="34"/>
          <w:rtl/>
        </w:rPr>
        <w:t>كلها طاعة لله، فلا يرى معصيةً إطلاقًا.</w:t>
      </w:r>
    </w:p>
    <w:p w:rsidR="002D54AA" w:rsidRPr="002A474B" w:rsidRDefault="002D54AA" w:rsidP="00880E62">
      <w:pPr>
        <w:spacing w:before="120" w:after="0" w:line="240" w:lineRule="auto"/>
        <w:ind w:firstLine="340"/>
        <w:jc w:val="both"/>
        <w:rPr>
          <w:rFonts w:ascii="Traditional Arabic" w:hAnsi="Traditional Arabic" w:cs="Traditional Arabic"/>
          <w:sz w:val="34"/>
          <w:szCs w:val="34"/>
          <w:rtl/>
        </w:rPr>
      </w:pPr>
      <w:r w:rsidRPr="002A474B">
        <w:rPr>
          <w:rFonts w:ascii="Traditional Arabic" w:hAnsi="Traditional Arabic" w:cs="Traditional Arabic"/>
          <w:sz w:val="34"/>
          <w:szCs w:val="34"/>
          <w:rtl/>
        </w:rPr>
        <w:t>ومعلوم أنَّ هذا خلاف ما جاءت به الرُّسل كلهم، فالرسل -عليهم الصلاة والسلا</w:t>
      </w:r>
      <w:r w:rsidR="00214C14" w:rsidRPr="002A474B">
        <w:rPr>
          <w:rFonts w:ascii="Traditional Arabic" w:hAnsi="Traditional Arabic" w:cs="Traditional Arabic" w:hint="cs"/>
          <w:sz w:val="34"/>
          <w:szCs w:val="34"/>
          <w:rtl/>
        </w:rPr>
        <w:t>م</w:t>
      </w:r>
      <w:r w:rsidRPr="002A474B">
        <w:rPr>
          <w:rFonts w:ascii="Traditional Arabic" w:hAnsi="Traditional Arabic" w:cs="Traditional Arabic"/>
          <w:sz w:val="34"/>
          <w:szCs w:val="34"/>
          <w:rtl/>
        </w:rPr>
        <w:t>- أرسلهم الله -جَلَّ وَعَلَا- وأنزل عليهم الكتب مبشرين ومنذرين، فيبشرون مَن أطاعهم بالجنة، ويُنذرون مَن عصاهم بالنَّار.</w:t>
      </w:r>
    </w:p>
    <w:p w:rsidR="002D54AA" w:rsidRPr="002A474B" w:rsidRDefault="002D54AA" w:rsidP="00880E62">
      <w:pPr>
        <w:spacing w:before="120" w:after="0" w:line="240" w:lineRule="auto"/>
        <w:ind w:firstLine="340"/>
        <w:jc w:val="both"/>
        <w:rPr>
          <w:rFonts w:ascii="Traditional Arabic" w:hAnsi="Traditional Arabic" w:cs="Traditional Arabic"/>
          <w:sz w:val="34"/>
          <w:szCs w:val="34"/>
        </w:rPr>
      </w:pPr>
      <w:r w:rsidRPr="002A474B">
        <w:rPr>
          <w:rFonts w:ascii="Traditional Arabic" w:hAnsi="Traditional Arabic" w:cs="Traditional Arabic"/>
          <w:sz w:val="34"/>
          <w:szCs w:val="34"/>
          <w:rtl/>
        </w:rPr>
        <w:t xml:space="preserve">وهؤلاء يقولون: لا يوجد معصية! والله يقول: </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color w:val="FF0000"/>
          <w:sz w:val="34"/>
          <w:szCs w:val="34"/>
          <w:rtl/>
        </w:rPr>
        <w:t>تِلْكَ حُدُودُ اللَّهِ وَمَنْ يُطِعِ اللَّهَ وَرَسُولَهُ يُدْخِلْهُ جَنَّاتٍ تَجْرِي مِنْ تَحْتِهَا الْأَنْهَارُ خَالِدِينَ فِيهَا وَذَلِكَ الْفَوْزُ الْعَظِيمُ * وَمَنْ يَعْصِ اللَّهَ وَرَسُولَهُ وَيَتَعَدَّ حُدُودَهُ يُدْخِلْهُ نَارًا خَالِدًا فِيهَا وَلَهُ عَذَابٌ مُهِينٌ</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sz w:val="34"/>
          <w:szCs w:val="34"/>
          <w:rtl/>
        </w:rPr>
        <w:t>.</w:t>
      </w:r>
    </w:p>
    <w:p w:rsidR="002D54AA" w:rsidRPr="002A474B" w:rsidRDefault="002D54AA" w:rsidP="00880E62">
      <w:pPr>
        <w:spacing w:before="120" w:after="0" w:line="240" w:lineRule="auto"/>
        <w:ind w:firstLine="340"/>
        <w:jc w:val="both"/>
        <w:rPr>
          <w:rFonts w:ascii="Traditional Arabic" w:hAnsi="Traditional Arabic" w:cs="Traditional Arabic"/>
          <w:sz w:val="34"/>
          <w:szCs w:val="34"/>
        </w:rPr>
      </w:pPr>
      <w:r w:rsidRPr="002A474B">
        <w:rPr>
          <w:rFonts w:ascii="Traditional Arabic" w:hAnsi="Traditional Arabic" w:cs="Traditional Arabic"/>
          <w:sz w:val="34"/>
          <w:szCs w:val="34"/>
          <w:rtl/>
        </w:rPr>
        <w:t>إذن؛ هناك من ي</w:t>
      </w:r>
      <w:r w:rsidR="004164FC" w:rsidRPr="002A474B">
        <w:rPr>
          <w:rFonts w:ascii="Traditional Arabic" w:hAnsi="Traditional Arabic" w:cs="Traditional Arabic" w:hint="cs"/>
          <w:sz w:val="34"/>
          <w:szCs w:val="34"/>
          <w:rtl/>
        </w:rPr>
        <w:t>ُ</w:t>
      </w:r>
      <w:r w:rsidRPr="002A474B">
        <w:rPr>
          <w:rFonts w:ascii="Traditional Arabic" w:hAnsi="Traditional Arabic" w:cs="Traditional Arabic"/>
          <w:sz w:val="34"/>
          <w:szCs w:val="34"/>
          <w:rtl/>
        </w:rPr>
        <w:t>طيعه وهناك مَن يعصي، ولكن هؤلاء لجهلهم ظنُّوا أنَّ هذا الشيء وقع بقدر الله ومراده الكوني؛ إذن هو محبوب لله ومرضيٌّ لله، ويعتبرُ طاعة لله!</w:t>
      </w:r>
    </w:p>
    <w:p w:rsidR="002D54AA" w:rsidRPr="002A474B" w:rsidRDefault="002D54AA" w:rsidP="00880E62">
      <w:pPr>
        <w:spacing w:before="120" w:after="0" w:line="240" w:lineRule="auto"/>
        <w:ind w:firstLine="340"/>
        <w:jc w:val="both"/>
        <w:rPr>
          <w:rFonts w:ascii="Traditional Arabic" w:hAnsi="Traditional Arabic" w:cs="Traditional Arabic"/>
          <w:sz w:val="34"/>
          <w:szCs w:val="34"/>
          <w:rtl/>
        </w:rPr>
      </w:pPr>
      <w:r w:rsidRPr="002A474B">
        <w:rPr>
          <w:rFonts w:ascii="Traditional Arabic" w:hAnsi="Traditional Arabic" w:cs="Traditional Arabic"/>
          <w:sz w:val="34"/>
          <w:szCs w:val="34"/>
          <w:rtl/>
        </w:rPr>
        <w:t>وهذا كلام باطل؛ فهم اشتبه عليه عدم التفريق بين المراد الكوني والمراد الشَّرعي.</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4164FC">
        <w:rPr>
          <w:rFonts w:ascii="Traditional Arabic" w:hAnsi="Traditional Arabic" w:cs="Traditional Arabic"/>
          <w:b/>
          <w:bCs/>
          <w:sz w:val="34"/>
          <w:szCs w:val="34"/>
          <w:u w:val="dotDotDash" w:color="FF0000"/>
          <w:rtl/>
        </w:rPr>
        <w:t>ما هو المراد الكوني والمراد الشَّرعي</w:t>
      </w:r>
      <w:r w:rsidRPr="002D54AA">
        <w:rPr>
          <w:rFonts w:ascii="Traditional Arabic" w:hAnsi="Traditional Arabic" w:cs="Traditional Arabic"/>
          <w:sz w:val="34"/>
          <w:szCs w:val="34"/>
          <w:rtl/>
        </w:rPr>
        <w:t>؟</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lastRenderedPageBreak/>
        <w:t>نقول: فرعون وجميع المخلوقات كلها مخلوقة لله -عز وجل-</w:t>
      </w:r>
      <w:r w:rsidR="00A87DCF">
        <w:rPr>
          <w:rFonts w:ascii="Traditional Arabic" w:hAnsi="Traditional Arabic" w:cs="Traditional Arabic"/>
          <w:sz w:val="34"/>
          <w:szCs w:val="34"/>
          <w:rtl/>
        </w:rPr>
        <w:t>،</w:t>
      </w:r>
      <w:r w:rsidRPr="002D54AA">
        <w:rPr>
          <w:rFonts w:ascii="Traditional Arabic" w:hAnsi="Traditional Arabic" w:cs="Traditional Arabic"/>
          <w:sz w:val="34"/>
          <w:szCs w:val="34"/>
          <w:rtl/>
        </w:rPr>
        <w:t xml:space="preserve"> والكفر الذي وقع من فرعون وقع بقدر الله، </w:t>
      </w:r>
      <w:r w:rsidR="004164FC">
        <w:rPr>
          <w:rFonts w:ascii="Traditional Arabic" w:hAnsi="Traditional Arabic" w:cs="Traditional Arabic" w:hint="cs"/>
          <w:sz w:val="34"/>
          <w:szCs w:val="34"/>
          <w:rtl/>
        </w:rPr>
        <w:t xml:space="preserve">أي: </w:t>
      </w:r>
      <w:r w:rsidRPr="002D54AA">
        <w:rPr>
          <w:rFonts w:ascii="Traditional Arabic" w:hAnsi="Traditional Arabic" w:cs="Traditional Arabic"/>
          <w:sz w:val="34"/>
          <w:szCs w:val="34"/>
          <w:rtl/>
        </w:rPr>
        <w:t xml:space="preserve">أراده </w:t>
      </w:r>
      <w:r w:rsidR="004164FC">
        <w:rPr>
          <w:rFonts w:ascii="Traditional Arabic" w:hAnsi="Traditional Arabic" w:cs="Traditional Arabic" w:hint="cs"/>
          <w:sz w:val="34"/>
          <w:szCs w:val="34"/>
          <w:rtl/>
        </w:rPr>
        <w:t xml:space="preserve">الله </w:t>
      </w:r>
      <w:r w:rsidRPr="002D54AA">
        <w:rPr>
          <w:rFonts w:ascii="Traditional Arabic" w:hAnsi="Traditional Arabic" w:cs="Traditional Arabic"/>
          <w:sz w:val="34"/>
          <w:szCs w:val="34"/>
          <w:rtl/>
        </w:rPr>
        <w:t>كونًا.</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الصُّوفي الضَّال وأمثاله من الجبريَّة يقولون: ما دام أنَّه وقع كونًا فهو محبوبٌ لله شرعًا!</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الشَّرع وضَّحه الله، وأرسل إليه موسى وأنذره وحذَّره من هذا التَّكذيب وهذا الكفر ومن هذا الضَّلال، فالله لا يضى كفر فرعون ولا يرضى كفر الكافرين.</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ففرقٌ بينَ المراد الكوني والمراد الشَّرعي.</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 xml:space="preserve">يقول الشيخ: </w:t>
      </w:r>
      <w:r w:rsidRPr="00F82D79">
        <w:rPr>
          <w:rFonts w:ascii="Traditional Arabic" w:hAnsi="Traditional Arabic" w:cs="Traditional Arabic"/>
          <w:color w:val="0000FF"/>
          <w:sz w:val="34"/>
          <w:szCs w:val="34"/>
          <w:rtl/>
        </w:rPr>
        <w:t>(هَذِهِ الْمَسْأَلَةُ قَدْ اشْتَبَهَتْ عَلَى طَائِفَةٍ مِنْ الصُّوفِيَّةِ، فَبَيَّنَهَا الجنيد -رَحِمَهُ اللهُ-لَهُمْ)</w:t>
      </w:r>
      <w:r w:rsidRPr="002D54AA">
        <w:rPr>
          <w:rFonts w:ascii="Traditional Arabic" w:hAnsi="Traditional Arabic" w:cs="Traditional Arabic"/>
          <w:sz w:val="34"/>
          <w:szCs w:val="34"/>
          <w:rtl/>
        </w:rPr>
        <w:t>، فرَّق الجنيد وبيَّن الحق.</w:t>
      </w:r>
    </w:p>
    <w:p w:rsidR="002D54AA" w:rsidRPr="002A474B" w:rsidRDefault="002D54AA" w:rsidP="00880E62">
      <w:pPr>
        <w:spacing w:before="120" w:after="0" w:line="240" w:lineRule="auto"/>
        <w:ind w:firstLine="340"/>
        <w:jc w:val="both"/>
        <w:rPr>
          <w:rFonts w:ascii="Traditional Arabic" w:hAnsi="Traditional Arabic" w:cs="Traditional Arabic"/>
          <w:sz w:val="34"/>
          <w:szCs w:val="34"/>
        </w:rPr>
      </w:pPr>
      <w:r w:rsidRPr="002A474B">
        <w:rPr>
          <w:rFonts w:ascii="Traditional Arabic" w:hAnsi="Traditional Arabic" w:cs="Traditional Arabic"/>
          <w:sz w:val="34"/>
          <w:szCs w:val="34"/>
          <w:rtl/>
        </w:rPr>
        <w:t xml:space="preserve">يقول الشيخ: </w:t>
      </w:r>
      <w:r w:rsidRPr="002A474B">
        <w:rPr>
          <w:rFonts w:ascii="Traditional Arabic" w:hAnsi="Traditional Arabic" w:cs="Traditional Arabic"/>
          <w:color w:val="0000FF"/>
          <w:sz w:val="34"/>
          <w:szCs w:val="34"/>
          <w:rtl/>
        </w:rPr>
        <w:t>(فمَنْ اتَّبَعَ الجنيد)</w:t>
      </w:r>
      <w:r w:rsidRPr="002A474B">
        <w:rPr>
          <w:rFonts w:ascii="Traditional Arabic" w:hAnsi="Traditional Arabic" w:cs="Traditional Arabic"/>
          <w:sz w:val="34"/>
          <w:szCs w:val="34"/>
          <w:rtl/>
        </w:rPr>
        <w:t>، والصَّواب أنَّ مَن اتَّبعَ الكتاب والسَّنة، ولكن الشيخ هنا ذكر الجنيد</w:t>
      </w:r>
      <w:r w:rsidR="00E84F94" w:rsidRPr="002A474B">
        <w:rPr>
          <w:rFonts w:ascii="Traditional Arabic" w:hAnsi="Traditional Arabic" w:cs="Traditional Arabic" w:hint="cs"/>
          <w:sz w:val="34"/>
          <w:szCs w:val="34"/>
          <w:rtl/>
        </w:rPr>
        <w:t>؛</w:t>
      </w:r>
      <w:r w:rsidRPr="002A474B">
        <w:rPr>
          <w:rFonts w:ascii="Traditional Arabic" w:hAnsi="Traditional Arabic" w:cs="Traditional Arabic"/>
          <w:sz w:val="34"/>
          <w:szCs w:val="34"/>
          <w:rtl/>
        </w:rPr>
        <w:t xml:space="preserve"> لأنَّ غالب المخاطَبين بهذا يُعظِّمون الجنيد، وهو رجل صالح ولم تصدر منه شطحات كثيرة ولا </w:t>
      </w:r>
      <w:r w:rsidR="00214C14" w:rsidRPr="002A474B">
        <w:rPr>
          <w:rFonts w:ascii="Traditional Arabic" w:hAnsi="Traditional Arabic" w:cs="Traditional Arabic"/>
          <w:sz w:val="34"/>
          <w:szCs w:val="34"/>
          <w:rtl/>
        </w:rPr>
        <w:t>غلطات، فهو من العُبَّاد الزّ</w:t>
      </w:r>
      <w:r w:rsidR="00214C14" w:rsidRPr="002A474B">
        <w:rPr>
          <w:rFonts w:ascii="Traditional Arabic" w:hAnsi="Traditional Arabic" w:cs="Traditional Arabic" w:hint="cs"/>
          <w:sz w:val="34"/>
          <w:szCs w:val="34"/>
          <w:rtl/>
        </w:rPr>
        <w:t>ُ</w:t>
      </w:r>
      <w:r w:rsidRPr="002A474B">
        <w:rPr>
          <w:rFonts w:ascii="Traditional Arabic" w:hAnsi="Traditional Arabic" w:cs="Traditional Arabic"/>
          <w:sz w:val="34"/>
          <w:szCs w:val="34"/>
          <w:rtl/>
        </w:rPr>
        <w:t>هَّاد وله كلمات طيِّبة -رَحِمَهُ اللهُ- فأراد-رَحِمَهُ اللهُ- أن يحتجَّ عليهم بمَن يُعظِّمونه.</w:t>
      </w:r>
    </w:p>
    <w:p w:rsidR="002D54AA" w:rsidRPr="002A474B" w:rsidRDefault="002D54AA" w:rsidP="00880E62">
      <w:pPr>
        <w:spacing w:before="120" w:after="0" w:line="240" w:lineRule="auto"/>
        <w:ind w:firstLine="340"/>
        <w:jc w:val="both"/>
        <w:rPr>
          <w:rFonts w:ascii="Traditional Arabic" w:hAnsi="Traditional Arabic" w:cs="Traditional Arabic"/>
          <w:sz w:val="34"/>
          <w:szCs w:val="34"/>
        </w:rPr>
      </w:pPr>
      <w:r w:rsidRPr="002A474B">
        <w:rPr>
          <w:rFonts w:ascii="Traditional Arabic" w:hAnsi="Traditional Arabic" w:cs="Traditional Arabic"/>
          <w:sz w:val="34"/>
          <w:szCs w:val="34"/>
          <w:rtl/>
        </w:rPr>
        <w:t>وهؤلاء يسمُّونَ جهلهم بالتَّفريق بين المراد الشَّرعي والكوني وظنِّهم أنَّ كل الأمور التي تحدث إنَّما هي طاعات؛ فيسمونه "الجمع الأول"، فكان يقول لهم: لابدَّ أن تعرفوا الفرق الثاني: وهو أن ما حرَّمه الله ونهى عنه لا يجوز لنا أن نفعله، ولا يجوز لنا أن نقول إنه طاعة</w:t>
      </w:r>
      <w:r w:rsidR="007526FA" w:rsidRPr="002A474B">
        <w:rPr>
          <w:rFonts w:ascii="Traditional Arabic" w:hAnsi="Traditional Arabic" w:cs="Traditional Arabic" w:hint="cs"/>
          <w:sz w:val="34"/>
          <w:szCs w:val="34"/>
          <w:rtl/>
        </w:rPr>
        <w:t>؛</w:t>
      </w:r>
      <w:r w:rsidRPr="002A474B">
        <w:rPr>
          <w:rFonts w:ascii="Traditional Arabic" w:hAnsi="Traditional Arabic" w:cs="Traditional Arabic"/>
          <w:sz w:val="34"/>
          <w:szCs w:val="34"/>
          <w:rtl/>
        </w:rPr>
        <w:t xml:space="preserve"> لأنَّ هذا معصية.</w:t>
      </w:r>
    </w:p>
    <w:p w:rsidR="002D54AA" w:rsidRPr="002A474B" w:rsidRDefault="002D54AA" w:rsidP="00880E62">
      <w:pPr>
        <w:spacing w:before="120" w:after="0" w:line="240" w:lineRule="auto"/>
        <w:ind w:firstLine="340"/>
        <w:jc w:val="both"/>
        <w:rPr>
          <w:rFonts w:ascii="Traditional Arabic" w:hAnsi="Traditional Arabic" w:cs="Traditional Arabic"/>
          <w:sz w:val="34"/>
          <w:szCs w:val="34"/>
          <w:rtl/>
        </w:rPr>
      </w:pPr>
      <w:r w:rsidRPr="002A474B">
        <w:rPr>
          <w:rFonts w:ascii="Traditional Arabic" w:hAnsi="Traditional Arabic" w:cs="Traditional Arabic"/>
          <w:sz w:val="34"/>
          <w:szCs w:val="34"/>
          <w:rtl/>
        </w:rPr>
        <w:t>وربَّنا -جَلَّ وَعَلَا- فرَّق في القرآن، فقال:</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color w:val="FF0000"/>
          <w:sz w:val="34"/>
          <w:szCs w:val="34"/>
          <w:rtl/>
        </w:rPr>
        <w:t>أَفَنَجْعَلُ الْمُسْلِمِينَ كَالْمُجْرِمِينَ * مَا لَكُمْ كَيْفَ تَحْكُمُونَ</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sz w:val="34"/>
          <w:szCs w:val="34"/>
          <w:rtl/>
        </w:rPr>
        <w:t xml:space="preserve"> وَقَالَ تَعَالَى</w:t>
      </w:r>
      <w:r w:rsidR="00A87DCF" w:rsidRPr="002A474B">
        <w:rPr>
          <w:rFonts w:ascii="Traditional Arabic" w:hAnsi="Traditional Arabic" w:cs="Traditional Arabic"/>
          <w:sz w:val="34"/>
          <w:szCs w:val="34"/>
          <w:rtl/>
        </w:rPr>
        <w:t>:</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color w:val="FF0000"/>
          <w:sz w:val="34"/>
          <w:szCs w:val="34"/>
          <w:rtl/>
        </w:rPr>
        <w:t>أَمْ نَجْعَلُ الَّذِينَ آمَنُوا وَعَمِلُوا الصَّالِحَاتِ كَالْمُفْسِدِينَ فِي الْأَرْضِ أَمْ نَجْعَلُ الْمُتَّقِينَ كَالْفُجَّارِ</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sz w:val="34"/>
          <w:szCs w:val="34"/>
          <w:rtl/>
        </w:rPr>
        <w:t>، فعند هؤلاء الضُّلَّا</w:t>
      </w:r>
      <w:r w:rsidR="00214C14" w:rsidRPr="002A474B">
        <w:rPr>
          <w:rFonts w:ascii="Traditional Arabic" w:hAnsi="Traditional Arabic" w:cs="Traditional Arabic" w:hint="cs"/>
          <w:sz w:val="34"/>
          <w:szCs w:val="34"/>
          <w:rtl/>
        </w:rPr>
        <w:t>ل</w:t>
      </w:r>
      <w:r w:rsidRPr="002A474B">
        <w:rPr>
          <w:rFonts w:ascii="Traditional Arabic" w:hAnsi="Traditional Arabic" w:cs="Traditional Arabic"/>
          <w:sz w:val="34"/>
          <w:szCs w:val="34"/>
          <w:rtl/>
        </w:rPr>
        <w:t xml:space="preserve"> الصُّوفيَّة يقولون هم سواء، فيُعاندون الله ويُخالفون خبره.</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 xml:space="preserve">ثم ذكر الآيات: </w:t>
      </w:r>
      <w:r w:rsidR="00F82D79" w:rsidRPr="00F82D79">
        <w:rPr>
          <w:rFonts w:ascii="Traditional Arabic" w:hAnsi="Traditional Arabic" w:cs="Traditional Arabic"/>
          <w:color w:val="FF0000"/>
          <w:sz w:val="34"/>
          <w:szCs w:val="34"/>
          <w:rtl/>
        </w:rPr>
        <w:t>﴿</w:t>
      </w:r>
      <w:r w:rsidRPr="00F82D79">
        <w:rPr>
          <w:rFonts w:ascii="Traditional Arabic" w:hAnsi="Traditional Arabic" w:cs="Traditional Arabic"/>
          <w:color w:val="FF0000"/>
          <w:sz w:val="34"/>
          <w:szCs w:val="34"/>
          <w:rtl/>
        </w:rPr>
        <w:t>أَمْ حَسِبَ الَّذِينَ اجْتَرَحُوا السَّيِّئَاتِ أَنْ نَجْعَلَهُمْ كَالَّذِينَ آمَنُوا وَعَمِلُوا الصَّالِحَاتِ سَوَاءً مَحْيَاهُمْ وَمَمَاتُهُمْ سَاءَ مَا يَحْكُمُونَ</w:t>
      </w:r>
      <w:r w:rsidR="00F82D79" w:rsidRPr="00F82D79">
        <w:rPr>
          <w:rFonts w:ascii="Traditional Arabic" w:hAnsi="Traditional Arabic" w:cs="Traditional Arabic"/>
          <w:color w:val="FF0000"/>
          <w:sz w:val="34"/>
          <w:szCs w:val="34"/>
          <w:rtl/>
        </w:rPr>
        <w:t>﴾</w:t>
      </w:r>
      <w:r w:rsidRPr="002D54AA">
        <w:rPr>
          <w:rFonts w:ascii="Traditional Arabic" w:hAnsi="Traditional Arabic" w:cs="Traditional Arabic"/>
          <w:sz w:val="34"/>
          <w:szCs w:val="34"/>
          <w:rtl/>
        </w:rPr>
        <w:t xml:space="preserve"> وَقَالَ تَعَالَى</w:t>
      </w:r>
      <w:r w:rsidR="00A87DCF">
        <w:rPr>
          <w:rFonts w:ascii="Traditional Arabic" w:hAnsi="Traditional Arabic" w:cs="Traditional Arabic"/>
          <w:sz w:val="34"/>
          <w:szCs w:val="34"/>
          <w:rtl/>
        </w:rPr>
        <w:t>:</w:t>
      </w:r>
      <w:r w:rsidR="00F82D79" w:rsidRPr="00F82D79">
        <w:rPr>
          <w:rFonts w:ascii="Traditional Arabic" w:hAnsi="Traditional Arabic" w:cs="Traditional Arabic"/>
          <w:color w:val="FF0000"/>
          <w:sz w:val="34"/>
          <w:szCs w:val="34"/>
          <w:rtl/>
        </w:rPr>
        <w:t>﴿</w:t>
      </w:r>
      <w:r w:rsidRPr="00F82D79">
        <w:rPr>
          <w:rFonts w:ascii="Traditional Arabic" w:hAnsi="Traditional Arabic" w:cs="Traditional Arabic"/>
          <w:color w:val="FF0000"/>
          <w:sz w:val="34"/>
          <w:szCs w:val="34"/>
          <w:rtl/>
        </w:rPr>
        <w:t>وَمَا يَسْتَوِي الْأَعْمَى وَالْبَصِيرُ وَالَّذِينَ آمَنُوا وَعَمِلُوا الصَّالِحَاتِ وَلَا الْمُسِيءُ قَلِيلًا مَا تَتَذَكَّرُونَ</w:t>
      </w:r>
      <w:r w:rsidR="00F82D79" w:rsidRPr="00F82D79">
        <w:rPr>
          <w:rFonts w:ascii="Traditional Arabic" w:hAnsi="Traditional Arabic" w:cs="Traditional Arabic"/>
          <w:color w:val="FF0000"/>
          <w:sz w:val="34"/>
          <w:szCs w:val="34"/>
          <w:rtl/>
        </w:rPr>
        <w:t>﴾</w:t>
      </w:r>
      <w:r w:rsidR="00A87DCF">
        <w:rPr>
          <w:rFonts w:ascii="Traditional Arabic" w:hAnsi="Traditional Arabic" w:cs="Traditional Arabic"/>
          <w:sz w:val="34"/>
          <w:szCs w:val="34"/>
          <w:rtl/>
        </w:rPr>
        <w:t>.</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 xml:space="preserve">ولهذا قرَّرَ الشَّيخ أنَّ مذهب سلف الأمَّة وأئمتهم: أنَّ الله خالق كل شيء، فهذا إقرار بالقدر، وأن ما شاء الله كان وما لم يشأ لم يكن، ومع إقرارنا بالقدر نُقرُّ بالأمرِ والنَّهي، فما أمرَ الله به فهو طاعة، وما نهى عنه فهو معصية، قال: </w:t>
      </w:r>
      <w:r w:rsidRPr="00F82D79">
        <w:rPr>
          <w:rFonts w:ascii="Traditional Arabic" w:hAnsi="Traditional Arabic" w:cs="Traditional Arabic"/>
          <w:color w:val="0000FF"/>
          <w:sz w:val="34"/>
          <w:szCs w:val="34"/>
          <w:rtl/>
        </w:rPr>
        <w:t>(وَهُوَ لَا يُحِبُّ الْفَسَادَ، وَلَا يَرْضَى لِعِبَادِهِ الْكُفْرَ...)</w:t>
      </w:r>
      <w:r w:rsidRPr="002D54AA">
        <w:rPr>
          <w:rFonts w:ascii="Traditional Arabic" w:hAnsi="Traditional Arabic" w:cs="Traditional Arabic"/>
          <w:sz w:val="34"/>
          <w:szCs w:val="34"/>
          <w:rtl/>
        </w:rPr>
        <w:t xml:space="preserve"> إلى آخره.</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lastRenderedPageBreak/>
        <w:t xml:space="preserve">بقي معنا المرتبة الأخيرة، وهي مرتبة وحدة الوجود والقول بالحلول، وهذه يعتبرونها هي المقام الأعلى، لظنِّهم أنَّها أكمل من المرتبة التي سبقت، وهي أن يشهد طاعة بلا معصية، والآن سيقول: </w:t>
      </w:r>
      <w:r w:rsidRPr="00F82D79">
        <w:rPr>
          <w:rFonts w:ascii="Traditional Arabic" w:hAnsi="Traditional Arabic" w:cs="Traditional Arabic"/>
          <w:color w:val="0000FF"/>
          <w:sz w:val="34"/>
          <w:szCs w:val="34"/>
          <w:rtl/>
        </w:rPr>
        <w:t>(لَا يَشْهَدَ طَاعَةً وَلَا مَعْصِيَةً)</w:t>
      </w:r>
      <w:r w:rsidRPr="002D54AA">
        <w:rPr>
          <w:rFonts w:ascii="Traditional Arabic" w:hAnsi="Traditional Arabic" w:cs="Traditional Arabic"/>
          <w:sz w:val="34"/>
          <w:szCs w:val="34"/>
          <w:rtl/>
        </w:rPr>
        <w:t>.</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 xml:space="preserve">{قال -رَحِمَهُ اللهُ: </w:t>
      </w:r>
      <w:r w:rsidRPr="00F82D79">
        <w:rPr>
          <w:rFonts w:ascii="Traditional Arabic" w:hAnsi="Traditional Arabic" w:cs="Traditional Arabic"/>
          <w:color w:val="0000FF"/>
          <w:sz w:val="34"/>
          <w:szCs w:val="34"/>
          <w:rtl/>
        </w:rPr>
        <w:t>(وَأَمَّاالْمَرْتَبَةُ الثَّالِثَةُ: أَنْ لَا يَشْهَدَ طَاعَةً وَلَا مَعْصِيَةً - فَإِنَّهُ يَرَى أَنَّ الْوُجُودَ وَاحِدٌ وَعِنْدَهُمْ أَنَّ هَذَا غَايَةُ التَّحْقِيقِ وَالْوِلَايَةُ لِلَّهِ</w:t>
      </w:r>
      <w:r w:rsidR="00A87DCF">
        <w:rPr>
          <w:rFonts w:ascii="Traditional Arabic" w:hAnsi="Traditional Arabic" w:cs="Traditional Arabic"/>
          <w:color w:val="0000FF"/>
          <w:sz w:val="34"/>
          <w:szCs w:val="34"/>
          <w:rtl/>
        </w:rPr>
        <w:t>؛</w:t>
      </w:r>
      <w:r w:rsidRPr="00F82D79">
        <w:rPr>
          <w:rFonts w:ascii="Traditional Arabic" w:hAnsi="Traditional Arabic" w:cs="Traditional Arabic"/>
          <w:color w:val="0000FF"/>
          <w:sz w:val="34"/>
          <w:szCs w:val="34"/>
          <w:rtl/>
        </w:rPr>
        <w:t xml:space="preserve"> وَهُوَ فِي الْحَقِيقَةِ غَايَةُ الْإِلْحَادِ فِي أَسْمَاءِ اللَّهِ وَآيَاتِهِ، وَغَايَةُ الْعَدَاوَةِ لِلَّهِ، فَإِنَّ صَاحِبَ هَذَا الْمَشْهَدِ يَتَّخِذُ الْيَهُودَ وَالنَّصَارَى وَسَائِرَ الْكُفَّارِ أَوْلِيَاءَ، وَقَدْ قَالَ تَعَالَى</w:t>
      </w:r>
      <w:r w:rsidR="00A87DCF">
        <w:rPr>
          <w:rFonts w:ascii="Traditional Arabic" w:hAnsi="Traditional Arabic" w:cs="Traditional Arabic"/>
          <w:color w:val="0000FF"/>
          <w:sz w:val="34"/>
          <w:szCs w:val="34"/>
          <w:rtl/>
        </w:rPr>
        <w:t>:</w:t>
      </w:r>
      <w:r w:rsidR="00F82D79" w:rsidRPr="00F82D79">
        <w:rPr>
          <w:rFonts w:ascii="Traditional Arabic" w:hAnsi="Traditional Arabic" w:cs="Traditional Arabic"/>
          <w:color w:val="FF0000"/>
          <w:sz w:val="34"/>
          <w:szCs w:val="34"/>
          <w:rtl/>
        </w:rPr>
        <w:t>﴿</w:t>
      </w:r>
      <w:r w:rsidRPr="00F82D79">
        <w:rPr>
          <w:rFonts w:ascii="Traditional Arabic" w:hAnsi="Traditional Arabic" w:cs="Traditional Arabic"/>
          <w:color w:val="FF0000"/>
          <w:sz w:val="34"/>
          <w:szCs w:val="34"/>
          <w:rtl/>
        </w:rPr>
        <w:t>وَمَنْ يَتَوَلَّهُمْ مِنْكُمْ فَإِنَّهُ مِنْهُمْ</w:t>
      </w:r>
      <w:r w:rsidR="00F82D79" w:rsidRPr="00F82D79">
        <w:rPr>
          <w:rFonts w:ascii="Traditional Arabic" w:hAnsi="Traditional Arabic" w:cs="Traditional Arabic"/>
          <w:color w:val="FF0000"/>
          <w:sz w:val="34"/>
          <w:szCs w:val="34"/>
          <w:rtl/>
        </w:rPr>
        <w:t>﴾</w:t>
      </w:r>
      <w:r w:rsidRPr="00F82D79">
        <w:rPr>
          <w:rFonts w:ascii="Traditional Arabic" w:hAnsi="Traditional Arabic" w:cs="Traditional Arabic"/>
          <w:color w:val="0000FF"/>
          <w:sz w:val="34"/>
          <w:szCs w:val="34"/>
          <w:rtl/>
        </w:rPr>
        <w:t xml:space="preserve"> وَلَا يَتَبَرَّأُ مِنْ الشِّرْكِ وَالْأَوْثَانِ، فَيَخْرُجُ عَنْ مِلَّةِ إبْرَاهِيمِ الْخَلِيلِ صَلَوَاتُ اللَّهِ وَسَلَامُهُ عَلَيْهِ- قَالَ اللَّهُ تَعَالَى</w:t>
      </w:r>
      <w:r w:rsidR="00A87DCF">
        <w:rPr>
          <w:rFonts w:ascii="Traditional Arabic" w:hAnsi="Traditional Arabic" w:cs="Traditional Arabic"/>
          <w:color w:val="0000FF"/>
          <w:sz w:val="34"/>
          <w:szCs w:val="34"/>
          <w:rtl/>
        </w:rPr>
        <w:t>:</w:t>
      </w:r>
      <w:r w:rsidR="00F82D79" w:rsidRPr="00F82D79">
        <w:rPr>
          <w:rFonts w:ascii="Traditional Arabic" w:hAnsi="Traditional Arabic" w:cs="Traditional Arabic"/>
          <w:color w:val="FF0000"/>
          <w:sz w:val="34"/>
          <w:szCs w:val="34"/>
          <w:rtl/>
        </w:rPr>
        <w:t>﴿</w:t>
      </w:r>
      <w:r w:rsidRPr="00F82D79">
        <w:rPr>
          <w:rFonts w:ascii="Traditional Arabic" w:hAnsi="Traditional Arabic" w:cs="Traditional Arabic"/>
          <w:color w:val="FF0000"/>
          <w:sz w:val="34"/>
          <w:szCs w:val="34"/>
          <w:rtl/>
        </w:rPr>
        <w:t>قَدْ كَانَتْ لَكُمْ أُسْوَةٌ حَسَنَةٌ فِي إبْرَاهِيمَ وَالَّذِينَ مَعَهُ إذْ قَالُوا لِقَوْمِهِمْ إنَّا بُرَآءُ مِنْكُمْ وَمِمَّا تَعْبُدُونَ مِنْ دُونِ اللَّهِ كَفَرْنَا بِكُمْ وَبَدَا بَيْنَنَا وَبَيْنَكُمُ الْعَدَاوَةُ وَالْبَغْضَاءُ أَبَدًا حَتَّى تُؤْمِنُوا بِاللَّهِ وَحْدَهُ</w:t>
      </w:r>
      <w:r w:rsidR="00F82D79" w:rsidRPr="00F82D79">
        <w:rPr>
          <w:rFonts w:ascii="Traditional Arabic" w:hAnsi="Traditional Arabic" w:cs="Traditional Arabic"/>
          <w:color w:val="FF0000"/>
          <w:sz w:val="34"/>
          <w:szCs w:val="34"/>
          <w:rtl/>
        </w:rPr>
        <w:t>﴾</w:t>
      </w:r>
      <w:r w:rsidRPr="00F82D79">
        <w:rPr>
          <w:rFonts w:ascii="Traditional Arabic" w:hAnsi="Traditional Arabic" w:cs="Traditional Arabic"/>
          <w:color w:val="0000FF"/>
          <w:sz w:val="34"/>
          <w:szCs w:val="34"/>
          <w:rtl/>
        </w:rPr>
        <w:t xml:space="preserve"> وَقَالَ الْخَلِيلُ -عَلَيْهِ السَّلَامُ- لِقَوْمِهِ الْمُشْرِكِينَ</w:t>
      </w:r>
      <w:r w:rsidR="00A87DCF">
        <w:rPr>
          <w:rFonts w:ascii="Traditional Arabic" w:hAnsi="Traditional Arabic" w:cs="Traditional Arabic"/>
          <w:color w:val="0000FF"/>
          <w:sz w:val="34"/>
          <w:szCs w:val="34"/>
          <w:rtl/>
        </w:rPr>
        <w:t>:</w:t>
      </w:r>
      <w:r w:rsidR="00F82D79" w:rsidRPr="00F82D79">
        <w:rPr>
          <w:rFonts w:ascii="Traditional Arabic" w:hAnsi="Traditional Arabic" w:cs="Traditional Arabic"/>
          <w:color w:val="FF0000"/>
          <w:sz w:val="34"/>
          <w:szCs w:val="34"/>
          <w:rtl/>
        </w:rPr>
        <w:t>﴿</w:t>
      </w:r>
      <w:r w:rsidRPr="00F82D79">
        <w:rPr>
          <w:rFonts w:ascii="Traditional Arabic" w:hAnsi="Traditional Arabic" w:cs="Traditional Arabic"/>
          <w:color w:val="FF0000"/>
          <w:sz w:val="34"/>
          <w:szCs w:val="34"/>
          <w:rtl/>
        </w:rPr>
        <w:t>أَفَرَأَيْتُمْ مَا كُنْتُمْ تَعْبُدُونَ * أَنْتُمْ وَآبَاؤُكُمُ الْأَقْدَمُونَ * فَإِنَّهُمْ عَدُوٌّ لِي إلَّا رَبَّ الْعَالَمِينَ</w:t>
      </w:r>
      <w:r w:rsidR="00F82D79" w:rsidRPr="00F82D79">
        <w:rPr>
          <w:rFonts w:ascii="Traditional Arabic" w:hAnsi="Traditional Arabic" w:cs="Traditional Arabic"/>
          <w:color w:val="FF0000"/>
          <w:sz w:val="34"/>
          <w:szCs w:val="34"/>
          <w:rtl/>
        </w:rPr>
        <w:t>﴾</w:t>
      </w:r>
      <w:r w:rsidRPr="00F82D79">
        <w:rPr>
          <w:rFonts w:ascii="Traditional Arabic" w:hAnsi="Traditional Arabic" w:cs="Traditional Arabic"/>
          <w:color w:val="0000FF"/>
          <w:sz w:val="34"/>
          <w:szCs w:val="34"/>
          <w:rtl/>
        </w:rPr>
        <w:t xml:space="preserve"> وَقَالَ تَعَالَى</w:t>
      </w:r>
      <w:r w:rsidR="00A87DCF">
        <w:rPr>
          <w:rFonts w:ascii="Traditional Arabic" w:hAnsi="Traditional Arabic" w:cs="Traditional Arabic"/>
          <w:color w:val="0000FF"/>
          <w:sz w:val="34"/>
          <w:szCs w:val="34"/>
          <w:rtl/>
        </w:rPr>
        <w:t>:</w:t>
      </w:r>
      <w:r w:rsidR="00F82D79" w:rsidRPr="00F82D79">
        <w:rPr>
          <w:rFonts w:ascii="Traditional Arabic" w:hAnsi="Traditional Arabic" w:cs="Traditional Arabic"/>
          <w:color w:val="FF0000"/>
          <w:sz w:val="34"/>
          <w:szCs w:val="34"/>
          <w:rtl/>
        </w:rPr>
        <w:t>﴿</w:t>
      </w:r>
      <w:r w:rsidRPr="00F82D79">
        <w:rPr>
          <w:rFonts w:ascii="Traditional Arabic" w:hAnsi="Traditional Arabic" w:cs="Traditional Arabic"/>
          <w:color w:val="FF0000"/>
          <w:sz w:val="34"/>
          <w:szCs w:val="34"/>
          <w:rtl/>
        </w:rPr>
        <w:t>لَا تَجِدُ قَوْمًا يُؤْمِنُونَ بِاللَّهِ وَالْيَوْمِ الْآخِرِ يُوَادُّونَ مَنْ حَادَّ اللَّهَ وَرَسُولَهُ وَلَوْ كَانُوا آبَاءَهُمْ أَوْ أَبْنَاءَهُمْ أَوْ إخْوَانَهُمْ أَوْ عَشِيرَتَهُمْ أُولَئِكَ كَتَبَ فِي قُلُوبِهِمُ الْإِيمَانَ وَأَيَّدَهُمْ بِرُوحٍ مِنْهُ</w:t>
      </w:r>
      <w:r w:rsidR="00F82D79" w:rsidRPr="00F82D79">
        <w:rPr>
          <w:rFonts w:ascii="Traditional Arabic" w:hAnsi="Traditional Arabic" w:cs="Traditional Arabic"/>
          <w:color w:val="FF0000"/>
          <w:sz w:val="34"/>
          <w:szCs w:val="34"/>
          <w:rtl/>
        </w:rPr>
        <w:t>﴾</w:t>
      </w:r>
      <w:r w:rsidR="00F82D79" w:rsidRPr="00F82D79">
        <w:rPr>
          <w:rFonts w:ascii="Traditional Arabic" w:hAnsi="Traditional Arabic" w:cs="Traditional Arabic"/>
          <w:color w:val="0000FF"/>
          <w:sz w:val="34"/>
          <w:szCs w:val="34"/>
          <w:rtl/>
        </w:rPr>
        <w:t>)</w:t>
      </w:r>
      <w:r w:rsidRPr="002D54AA">
        <w:rPr>
          <w:rFonts w:ascii="Traditional Arabic" w:hAnsi="Traditional Arabic" w:cs="Traditional Arabic"/>
          <w:sz w:val="34"/>
          <w:szCs w:val="34"/>
          <w:rtl/>
        </w:rPr>
        <w:t>}.</w:t>
      </w:r>
    </w:p>
    <w:p w:rsidR="002D54AA" w:rsidRPr="002A474B"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 xml:space="preserve">هذه هي المرتبة الثالثة عند غلاة الصُّوفيَّة وهي القول بوحدة الوجود: </w:t>
      </w:r>
      <w:r w:rsidRPr="00F82D79">
        <w:rPr>
          <w:rFonts w:ascii="Traditional Arabic" w:hAnsi="Traditional Arabic" w:cs="Traditional Arabic"/>
          <w:color w:val="0000FF"/>
          <w:sz w:val="34"/>
          <w:szCs w:val="34"/>
          <w:rtl/>
        </w:rPr>
        <w:t>(أَنْ لَا يَشْهَدَ طَاعَةً وَلَا مَعْصِيَةً)</w:t>
      </w:r>
      <w:r w:rsidRPr="002D54AA">
        <w:rPr>
          <w:rFonts w:ascii="Traditional Arabic" w:hAnsi="Traditional Arabic" w:cs="Traditional Arabic"/>
          <w:sz w:val="34"/>
          <w:szCs w:val="34"/>
          <w:rtl/>
        </w:rPr>
        <w:t xml:space="preserve">، فيرى كل الأشياء هي الله، وأنَّ كل المخلوقات هي الله، وأنَّ الوجود شيء واحد، </w:t>
      </w:r>
      <w:r w:rsidRPr="002A474B">
        <w:rPr>
          <w:rFonts w:ascii="Traditional Arabic" w:hAnsi="Traditional Arabic" w:cs="Traditional Arabic"/>
          <w:sz w:val="34"/>
          <w:szCs w:val="34"/>
          <w:rtl/>
        </w:rPr>
        <w:t>ويقولون</w:t>
      </w:r>
      <w:r w:rsidR="007526FA" w:rsidRPr="002A474B">
        <w:rPr>
          <w:rFonts w:ascii="Traditional Arabic" w:hAnsi="Traditional Arabic" w:cs="Traditional Arabic" w:hint="cs"/>
          <w:sz w:val="34"/>
          <w:szCs w:val="34"/>
          <w:rtl/>
        </w:rPr>
        <w:t>:</w:t>
      </w:r>
      <w:r w:rsidRPr="002A474B">
        <w:rPr>
          <w:rFonts w:ascii="Traditional Arabic" w:hAnsi="Traditional Arabic" w:cs="Traditional Arabic"/>
          <w:sz w:val="34"/>
          <w:szCs w:val="34"/>
          <w:rtl/>
        </w:rPr>
        <w:t xml:space="preserve"> إنَّ هذا هو غاية التَّحقيق، والشيخ يقول</w:t>
      </w:r>
      <w:r w:rsidR="007526FA" w:rsidRPr="002A474B">
        <w:rPr>
          <w:rFonts w:ascii="Traditional Arabic" w:hAnsi="Traditional Arabic" w:cs="Traditional Arabic" w:hint="cs"/>
          <w:sz w:val="34"/>
          <w:szCs w:val="34"/>
          <w:rtl/>
        </w:rPr>
        <w:t>:</w:t>
      </w:r>
      <w:r w:rsidRPr="002A474B">
        <w:rPr>
          <w:rFonts w:ascii="Traditional Arabic" w:hAnsi="Traditional Arabic" w:cs="Traditional Arabic"/>
          <w:color w:val="0000FF"/>
          <w:sz w:val="34"/>
          <w:szCs w:val="34"/>
          <w:rtl/>
        </w:rPr>
        <w:t>(وَهُوَ فِي الْحَقِيقَةِ غَايَةُ الْإِلْحَادِ فِي أَسْمَاءِ اللَّهِ وَآيَاتِهِ، وَغَايَةُ الْعَدَاوَةِ لِلَّه)</w:t>
      </w:r>
      <w:r w:rsidRPr="002A474B">
        <w:rPr>
          <w:rFonts w:ascii="Traditional Arabic" w:hAnsi="Traditional Arabic" w:cs="Traditional Arabic"/>
          <w:sz w:val="34"/>
          <w:szCs w:val="34"/>
          <w:rtl/>
        </w:rPr>
        <w:t>.</w:t>
      </w:r>
    </w:p>
    <w:p w:rsidR="002D54AA" w:rsidRPr="002A474B" w:rsidRDefault="002D54AA" w:rsidP="00880E62">
      <w:pPr>
        <w:spacing w:before="120" w:after="0" w:line="240" w:lineRule="auto"/>
        <w:ind w:firstLine="340"/>
        <w:jc w:val="both"/>
        <w:rPr>
          <w:rFonts w:ascii="Traditional Arabic" w:hAnsi="Traditional Arabic" w:cs="Traditional Arabic"/>
          <w:sz w:val="34"/>
          <w:szCs w:val="34"/>
        </w:rPr>
      </w:pPr>
      <w:r w:rsidRPr="002A474B">
        <w:rPr>
          <w:rFonts w:ascii="Traditional Arabic" w:hAnsi="Traditional Arabic" w:cs="Traditional Arabic"/>
          <w:sz w:val="34"/>
          <w:szCs w:val="34"/>
          <w:rtl/>
        </w:rPr>
        <w:t xml:space="preserve">ثم قال الشيخ: </w:t>
      </w:r>
      <w:r w:rsidRPr="002A474B">
        <w:rPr>
          <w:rFonts w:ascii="Traditional Arabic" w:hAnsi="Traditional Arabic" w:cs="Traditional Arabic"/>
          <w:color w:val="0000FF"/>
          <w:sz w:val="34"/>
          <w:szCs w:val="34"/>
          <w:rtl/>
        </w:rPr>
        <w:t>(فَإِنَّ صَاحِبَ هَذَا الْمَشْهَدِ يَتَّخِذُ الْيَهُودَ وَالنَّصَارَى وَسَائِرَ الْكُفَّارِ أَوْلِيَاءَ)</w:t>
      </w:r>
      <w:r w:rsidRPr="002A474B">
        <w:rPr>
          <w:rFonts w:ascii="Traditional Arabic" w:hAnsi="Traditional Arabic" w:cs="Traditional Arabic"/>
          <w:sz w:val="34"/>
          <w:szCs w:val="34"/>
          <w:rtl/>
        </w:rPr>
        <w:t>، وهذا وُجد في هؤلاء في زمن الشيخ -رَحِمَهُ اللهُ- فوقفوا مع التَّتار ضد المسلمين، ورأوا أن اليهود والنصارى أهلُ حقٍّ وأهلُ طريقٍ صحيح، وأنَّهم يدخلون الجنَّة، وأنَّهم يصلون إلى الله، ومَن سلكَ منهجهم يصل إلى الله، وصرَّحوا بذلك، وهذه مسألة خطيرة جدًّا</w:t>
      </w:r>
      <w:r w:rsidR="007526FA" w:rsidRPr="002A474B">
        <w:rPr>
          <w:rFonts w:ascii="Traditional Arabic" w:hAnsi="Traditional Arabic" w:cs="Traditional Arabic" w:hint="cs"/>
          <w:sz w:val="34"/>
          <w:szCs w:val="34"/>
          <w:rtl/>
        </w:rPr>
        <w:t>؛</w:t>
      </w:r>
      <w:r w:rsidRPr="002A474B">
        <w:rPr>
          <w:rFonts w:ascii="Traditional Arabic" w:hAnsi="Traditional Arabic" w:cs="Traditional Arabic"/>
          <w:sz w:val="34"/>
          <w:szCs w:val="34"/>
          <w:rtl/>
        </w:rPr>
        <w:t xml:space="preserve"> لأنَّه تكذيب لما أخبر الله به من عدواة اليهود والنَّصارى ومن كفرهم.</w:t>
      </w:r>
    </w:p>
    <w:p w:rsidR="002D54AA" w:rsidRPr="002A474B" w:rsidRDefault="002D54AA" w:rsidP="00880E62">
      <w:pPr>
        <w:spacing w:before="120" w:after="0" w:line="240" w:lineRule="auto"/>
        <w:ind w:firstLine="340"/>
        <w:jc w:val="both"/>
        <w:rPr>
          <w:rFonts w:ascii="Traditional Arabic" w:hAnsi="Traditional Arabic" w:cs="Traditional Arabic"/>
          <w:sz w:val="34"/>
          <w:szCs w:val="34"/>
          <w:rtl/>
        </w:rPr>
      </w:pPr>
      <w:r w:rsidRPr="002A474B">
        <w:rPr>
          <w:rFonts w:ascii="Traditional Arabic" w:hAnsi="Traditional Arabic" w:cs="Traditional Arabic"/>
          <w:sz w:val="34"/>
          <w:szCs w:val="34"/>
          <w:rtl/>
        </w:rPr>
        <w:t xml:space="preserve">ثم قال الشيخ: </w:t>
      </w:r>
      <w:r w:rsidRPr="002A474B">
        <w:rPr>
          <w:rFonts w:ascii="Traditional Arabic" w:hAnsi="Traditional Arabic" w:cs="Traditional Arabic"/>
          <w:color w:val="0000FF"/>
          <w:sz w:val="34"/>
          <w:szCs w:val="34"/>
          <w:rtl/>
        </w:rPr>
        <w:t>(وَلَا يَتَبَرَّأُ مِنْ الشِّرْكِ وَالْأَوْثَانِ)</w:t>
      </w:r>
      <w:r w:rsidRPr="002A474B">
        <w:rPr>
          <w:rFonts w:ascii="Traditional Arabic" w:hAnsi="Traditional Arabic" w:cs="Traditional Arabic"/>
          <w:sz w:val="34"/>
          <w:szCs w:val="34"/>
          <w:rtl/>
        </w:rPr>
        <w:t xml:space="preserve">، يعني أنَّ صاحب هذه العقيدة الفاسدة الذي يرى أن الوجود شيء واحد؛ يرى أن الشرك والأوثان مثل التَّوحيد، ولهذا قال الشيخ </w:t>
      </w:r>
      <w:r w:rsidRPr="002A474B">
        <w:rPr>
          <w:rFonts w:ascii="Traditional Arabic" w:hAnsi="Traditional Arabic" w:cs="Traditional Arabic"/>
          <w:color w:val="0000FF"/>
          <w:sz w:val="34"/>
          <w:szCs w:val="34"/>
          <w:rtl/>
        </w:rPr>
        <w:t>(فَيَخْرُجُ عَنْ مِلَّةِ إبْرَاهِيمِ الْخَلِيلِ صَلَوَاتُ اللَّهِ وَسَلَامُهُ عَلَيْهِ)</w:t>
      </w:r>
      <w:r w:rsidRPr="002A474B">
        <w:rPr>
          <w:rFonts w:ascii="Traditional Arabic" w:hAnsi="Traditional Arabic" w:cs="Traditional Arabic"/>
          <w:sz w:val="34"/>
          <w:szCs w:val="34"/>
          <w:rtl/>
        </w:rPr>
        <w:t>، فمن اعتقد هذه العقيدة خرج عن ملَّةِ إبراهيم</w:t>
      </w:r>
      <w:r w:rsidR="007526FA" w:rsidRPr="002A474B">
        <w:rPr>
          <w:rFonts w:ascii="Traditional Arabic" w:hAnsi="Traditional Arabic" w:cs="Traditional Arabic" w:hint="cs"/>
          <w:sz w:val="34"/>
          <w:szCs w:val="34"/>
          <w:rtl/>
        </w:rPr>
        <w:t>؛</w:t>
      </w:r>
      <w:r w:rsidRPr="002A474B">
        <w:rPr>
          <w:rFonts w:ascii="Traditional Arabic" w:hAnsi="Traditional Arabic" w:cs="Traditional Arabic"/>
          <w:sz w:val="34"/>
          <w:szCs w:val="34"/>
          <w:rtl/>
        </w:rPr>
        <w:t xml:space="preserve"> لأنَّ الله وضَّحَ لنا ملَّةَ إبراهيم، وهي ملَّة محمد -صَلَّى اللهُ عَلَيْهِ وَسَلَّمَ- وهي في قوله تعالى</w:t>
      </w:r>
      <w:r w:rsidR="00A87DCF" w:rsidRPr="002A474B">
        <w:rPr>
          <w:rFonts w:ascii="Traditional Arabic" w:hAnsi="Traditional Arabic" w:cs="Traditional Arabic"/>
          <w:sz w:val="34"/>
          <w:szCs w:val="34"/>
          <w:rtl/>
        </w:rPr>
        <w:t>:</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color w:val="FF0000"/>
          <w:sz w:val="34"/>
          <w:szCs w:val="34"/>
          <w:rtl/>
        </w:rPr>
        <w:t xml:space="preserve">قَدْ </w:t>
      </w:r>
      <w:r w:rsidRPr="002A474B">
        <w:rPr>
          <w:rFonts w:ascii="Traditional Arabic" w:hAnsi="Traditional Arabic" w:cs="Traditional Arabic"/>
          <w:color w:val="FF0000"/>
          <w:sz w:val="34"/>
          <w:szCs w:val="34"/>
          <w:rtl/>
        </w:rPr>
        <w:lastRenderedPageBreak/>
        <w:t>كَانَتْ لَكُمْ أُسْوَةٌ حَسَنَةٌ فِي إبْرَاهِيمَ وَالَّذِينَ مَعَهُ</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sz w:val="34"/>
          <w:szCs w:val="34"/>
          <w:rtl/>
        </w:rPr>
        <w:t xml:space="preserve"> الذين معه: أي الرسل الذين على منهجه وطريقته.</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 xml:space="preserve">قال تعالى: </w:t>
      </w:r>
      <w:r w:rsidR="00F82D79" w:rsidRPr="00F82D79">
        <w:rPr>
          <w:rFonts w:ascii="Traditional Arabic" w:hAnsi="Traditional Arabic" w:cs="Traditional Arabic"/>
          <w:color w:val="FF0000"/>
          <w:sz w:val="34"/>
          <w:szCs w:val="34"/>
          <w:rtl/>
        </w:rPr>
        <w:t>﴿</w:t>
      </w:r>
      <w:r w:rsidRPr="00F82D79">
        <w:rPr>
          <w:rFonts w:ascii="Traditional Arabic" w:hAnsi="Traditional Arabic" w:cs="Traditional Arabic"/>
          <w:color w:val="FF0000"/>
          <w:sz w:val="34"/>
          <w:szCs w:val="34"/>
          <w:rtl/>
        </w:rPr>
        <w:t>إذْ قَالُوا لِقَوْمِهِمْ إنَّا بُرَآءُ مِنْكُمْ وَمِمَّا تَعْبُدُونَ مِنْ دُونِ اللَّهِ</w:t>
      </w:r>
      <w:r w:rsidR="00F82D79" w:rsidRPr="00F82D79">
        <w:rPr>
          <w:rFonts w:ascii="Traditional Arabic" w:hAnsi="Traditional Arabic" w:cs="Traditional Arabic"/>
          <w:color w:val="FF0000"/>
          <w:sz w:val="34"/>
          <w:szCs w:val="34"/>
          <w:rtl/>
        </w:rPr>
        <w:t>﴾</w:t>
      </w:r>
      <w:r w:rsidRPr="002D54AA">
        <w:rPr>
          <w:rFonts w:ascii="Traditional Arabic" w:hAnsi="Traditional Arabic" w:cs="Traditional Arabic"/>
          <w:sz w:val="34"/>
          <w:szCs w:val="34"/>
          <w:rtl/>
        </w:rPr>
        <w:t>، فكيف تقول أن الوجود شيء واحد، وكلها حق، ولا يتبرَّأ من الشِّرك، والله -جَلَّ وَعَلَا- جعل أفضل عباده يتبرَّؤون من هذا الشرك، وجعلهم قدوةً لنا.</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 xml:space="preserve">قال تعالى: </w:t>
      </w:r>
      <w:r w:rsidR="00F82D79" w:rsidRPr="00F82D79">
        <w:rPr>
          <w:rFonts w:ascii="Traditional Arabic" w:hAnsi="Traditional Arabic" w:cs="Traditional Arabic"/>
          <w:color w:val="FF0000"/>
          <w:sz w:val="34"/>
          <w:szCs w:val="34"/>
          <w:rtl/>
        </w:rPr>
        <w:t>﴿</w:t>
      </w:r>
      <w:r w:rsidRPr="00F82D79">
        <w:rPr>
          <w:rFonts w:ascii="Traditional Arabic" w:hAnsi="Traditional Arabic" w:cs="Traditional Arabic"/>
          <w:color w:val="FF0000"/>
          <w:sz w:val="34"/>
          <w:szCs w:val="34"/>
          <w:rtl/>
        </w:rPr>
        <w:t>إنَّا بُرَآءُ مِنْكُمْ</w:t>
      </w:r>
      <w:r w:rsidR="00F82D79" w:rsidRPr="00F82D79">
        <w:rPr>
          <w:rFonts w:ascii="Traditional Arabic" w:hAnsi="Traditional Arabic" w:cs="Traditional Arabic"/>
          <w:color w:val="FF0000"/>
          <w:sz w:val="34"/>
          <w:szCs w:val="34"/>
          <w:rtl/>
        </w:rPr>
        <w:t>﴾</w:t>
      </w:r>
      <w:r w:rsidRPr="002D54AA">
        <w:rPr>
          <w:rFonts w:ascii="Traditional Arabic" w:hAnsi="Traditional Arabic" w:cs="Traditional Arabic"/>
          <w:sz w:val="34"/>
          <w:szCs w:val="34"/>
          <w:rtl/>
        </w:rPr>
        <w:t>، إذن نتبرَّأ من نفس الكفَّار، من اليهود والنصارى وسائر الكفار.</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 xml:space="preserve">قال: </w:t>
      </w:r>
      <w:r w:rsidR="00F82D79" w:rsidRPr="00F82D79">
        <w:rPr>
          <w:rFonts w:ascii="Traditional Arabic" w:hAnsi="Traditional Arabic" w:cs="Traditional Arabic"/>
          <w:color w:val="FF0000"/>
          <w:sz w:val="34"/>
          <w:szCs w:val="34"/>
          <w:rtl/>
        </w:rPr>
        <w:t>﴿</w:t>
      </w:r>
      <w:r w:rsidRPr="00F82D79">
        <w:rPr>
          <w:rFonts w:ascii="Traditional Arabic" w:hAnsi="Traditional Arabic" w:cs="Traditional Arabic"/>
          <w:color w:val="FF0000"/>
          <w:sz w:val="34"/>
          <w:szCs w:val="34"/>
          <w:rtl/>
        </w:rPr>
        <w:t>وَمِمَّا تَعْبُدُونَ مِنْ دُونِ اللَّهِ</w:t>
      </w:r>
      <w:r w:rsidR="00F82D79" w:rsidRPr="00F82D79">
        <w:rPr>
          <w:rFonts w:ascii="Traditional Arabic" w:hAnsi="Traditional Arabic" w:cs="Traditional Arabic"/>
          <w:color w:val="FF0000"/>
          <w:sz w:val="34"/>
          <w:szCs w:val="34"/>
          <w:rtl/>
        </w:rPr>
        <w:t>﴾</w:t>
      </w:r>
      <w:r w:rsidRPr="002D54AA">
        <w:rPr>
          <w:rFonts w:ascii="Traditional Arabic" w:hAnsi="Traditional Arabic" w:cs="Traditional Arabic"/>
          <w:sz w:val="34"/>
          <w:szCs w:val="34"/>
          <w:rtl/>
        </w:rPr>
        <w:t>، يعني معبوداتكم الباطلة.</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 xml:space="preserve">ثم قال: </w:t>
      </w:r>
      <w:r w:rsidR="00F82D79" w:rsidRPr="00F82D79">
        <w:rPr>
          <w:rFonts w:ascii="Traditional Arabic" w:hAnsi="Traditional Arabic" w:cs="Traditional Arabic"/>
          <w:color w:val="FF0000"/>
          <w:sz w:val="34"/>
          <w:szCs w:val="34"/>
          <w:rtl/>
        </w:rPr>
        <w:t>﴿</w:t>
      </w:r>
      <w:r w:rsidRPr="00F82D79">
        <w:rPr>
          <w:rFonts w:ascii="Traditional Arabic" w:hAnsi="Traditional Arabic" w:cs="Traditional Arabic"/>
          <w:color w:val="FF0000"/>
          <w:sz w:val="34"/>
          <w:szCs w:val="34"/>
          <w:rtl/>
        </w:rPr>
        <w:t>كَفَرْنَا بِكُمْ</w:t>
      </w:r>
      <w:r w:rsidR="00F82D79" w:rsidRPr="00F82D79">
        <w:rPr>
          <w:rFonts w:ascii="Traditional Arabic" w:hAnsi="Traditional Arabic" w:cs="Traditional Arabic"/>
          <w:color w:val="FF0000"/>
          <w:sz w:val="34"/>
          <w:szCs w:val="34"/>
          <w:rtl/>
        </w:rPr>
        <w:t>﴾</w:t>
      </w:r>
      <w:r w:rsidRPr="002D54AA">
        <w:rPr>
          <w:rFonts w:ascii="Traditional Arabic" w:hAnsi="Traditional Arabic" w:cs="Traditional Arabic"/>
          <w:sz w:val="34"/>
          <w:szCs w:val="34"/>
          <w:rtl/>
        </w:rPr>
        <w:t>، يعني ن</w:t>
      </w:r>
      <w:r w:rsidR="00214C14">
        <w:rPr>
          <w:rFonts w:ascii="Traditional Arabic" w:hAnsi="Traditional Arabic" w:cs="Traditional Arabic" w:hint="cs"/>
          <w:sz w:val="34"/>
          <w:szCs w:val="34"/>
          <w:rtl/>
        </w:rPr>
        <w:t>ُ</w:t>
      </w:r>
      <w:r w:rsidRPr="002D54AA">
        <w:rPr>
          <w:rFonts w:ascii="Traditional Arabic" w:hAnsi="Traditional Arabic" w:cs="Traditional Arabic"/>
          <w:sz w:val="34"/>
          <w:szCs w:val="34"/>
          <w:rtl/>
        </w:rPr>
        <w:t>صرِّح بكفركم، وأنَّ الحق هو الإسلام فقط وما جاء به الرسول-صَلَّى اللهُ عَلَيْهِ وَسَلَّمَ.</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 xml:space="preserve">قال: </w:t>
      </w:r>
      <w:r w:rsidR="00F82D79" w:rsidRPr="00F82D79">
        <w:rPr>
          <w:rFonts w:ascii="Traditional Arabic" w:hAnsi="Traditional Arabic" w:cs="Traditional Arabic"/>
          <w:color w:val="FF0000"/>
          <w:sz w:val="34"/>
          <w:szCs w:val="34"/>
          <w:rtl/>
        </w:rPr>
        <w:t>﴿</w:t>
      </w:r>
      <w:r w:rsidRPr="00F82D79">
        <w:rPr>
          <w:rFonts w:ascii="Traditional Arabic" w:hAnsi="Traditional Arabic" w:cs="Traditional Arabic"/>
          <w:color w:val="FF0000"/>
          <w:sz w:val="34"/>
          <w:szCs w:val="34"/>
          <w:rtl/>
        </w:rPr>
        <w:t>وَبَدَا بَيْنَنَا وَبَيْنَكُمُ الْعَدَاوَةُ وَالْبَغْضَاءُ أَبَدًا</w:t>
      </w:r>
      <w:r w:rsidR="00F82D79" w:rsidRPr="00F82D79">
        <w:rPr>
          <w:rFonts w:ascii="Traditional Arabic" w:hAnsi="Traditional Arabic" w:cs="Traditional Arabic"/>
          <w:color w:val="FF0000"/>
          <w:sz w:val="34"/>
          <w:szCs w:val="34"/>
          <w:rtl/>
        </w:rPr>
        <w:t>﴾</w:t>
      </w:r>
      <w:r w:rsidRPr="002D54AA">
        <w:rPr>
          <w:rFonts w:ascii="Traditional Arabic" w:hAnsi="Traditional Arabic" w:cs="Traditional Arabic"/>
          <w:sz w:val="34"/>
          <w:szCs w:val="34"/>
          <w:rtl/>
        </w:rPr>
        <w:t>، العداوة في الظَّاهر، والبغضاء في القلب وتظهر آثارها؛ فهذه هي ملَّة إبراهيم.</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 xml:space="preserve">قال تعالى: </w:t>
      </w:r>
      <w:r w:rsidR="00F82D79" w:rsidRPr="00F82D79">
        <w:rPr>
          <w:rFonts w:ascii="Traditional Arabic" w:hAnsi="Traditional Arabic" w:cs="Traditional Arabic"/>
          <w:color w:val="FF0000"/>
          <w:sz w:val="34"/>
          <w:szCs w:val="34"/>
          <w:rtl/>
        </w:rPr>
        <w:t>﴿</w:t>
      </w:r>
      <w:r w:rsidRPr="00F82D79">
        <w:rPr>
          <w:rFonts w:ascii="Traditional Arabic" w:hAnsi="Traditional Arabic" w:cs="Traditional Arabic"/>
          <w:color w:val="FF0000"/>
          <w:sz w:val="34"/>
          <w:szCs w:val="34"/>
          <w:rtl/>
        </w:rPr>
        <w:t>أَفَرَأَيْتُمْ مَا كُنْتُمْ تَعْبُدُونَ * أَنْتُمْ وَآبَاؤُكُمُ الْأَقْدَمُونَ * فَإِنَّهُمْ عَدُوٌّ لِي إلَّا رَبَّ الْعَالَمِينَ</w:t>
      </w:r>
      <w:r w:rsidR="00F82D79" w:rsidRPr="00F82D79">
        <w:rPr>
          <w:rFonts w:ascii="Traditional Arabic" w:hAnsi="Traditional Arabic" w:cs="Traditional Arabic"/>
          <w:color w:val="FF0000"/>
          <w:sz w:val="34"/>
          <w:szCs w:val="34"/>
          <w:rtl/>
        </w:rPr>
        <w:t>﴾</w:t>
      </w:r>
      <w:r w:rsidRPr="002D54AA">
        <w:rPr>
          <w:rFonts w:ascii="Traditional Arabic" w:hAnsi="Traditional Arabic" w:cs="Traditional Arabic"/>
          <w:sz w:val="34"/>
          <w:szCs w:val="34"/>
          <w:rtl/>
        </w:rPr>
        <w:t>، فالمؤمن الحق يُعادي أعداء الله ويتبرَّأ من معبوداتهم الباطلة.</w:t>
      </w:r>
    </w:p>
    <w:p w:rsidR="002D54AA" w:rsidRPr="00F82D79" w:rsidRDefault="002D54AA" w:rsidP="00880E62">
      <w:pPr>
        <w:spacing w:before="120" w:after="0" w:line="240" w:lineRule="auto"/>
        <w:ind w:firstLine="340"/>
        <w:jc w:val="both"/>
        <w:rPr>
          <w:rFonts w:ascii="Traditional Arabic" w:hAnsi="Traditional Arabic" w:cs="Traditional Arabic"/>
          <w:color w:val="0000FF"/>
          <w:sz w:val="34"/>
          <w:szCs w:val="34"/>
        </w:rPr>
      </w:pPr>
      <w:r w:rsidRPr="002D54AA">
        <w:rPr>
          <w:rFonts w:ascii="Traditional Arabic" w:hAnsi="Traditional Arabic" w:cs="Traditional Arabic"/>
          <w:sz w:val="34"/>
          <w:szCs w:val="34"/>
          <w:rtl/>
        </w:rPr>
        <w:t xml:space="preserve">{قال -رَحِمَهُ اللهُ: </w:t>
      </w:r>
      <w:r w:rsidRPr="00F82D79">
        <w:rPr>
          <w:rFonts w:ascii="Traditional Arabic" w:hAnsi="Traditional Arabic" w:cs="Traditional Arabic"/>
          <w:color w:val="0000FF"/>
          <w:sz w:val="34"/>
          <w:szCs w:val="34"/>
          <w:rtl/>
        </w:rPr>
        <w:t>(وَهَؤُلَاءِ قَدْ صَنَّفَ بَعْضُهُمْ كُتُبًا وَقَصَائِدَ عَلَى مَذْهَبِهِ مِثْلِ قَصِيدَةِ ابْنِ الْفَارِضِ الْمُسَمَّاةِ بِـ "نَظْمِ السُّلُوكِ" يَقُولُ فِيهَا</w:t>
      </w:r>
      <w:r w:rsidR="00A87DCF">
        <w:rPr>
          <w:rFonts w:ascii="Traditional Arabic" w:hAnsi="Traditional Arabic" w:cs="Traditional Arabic"/>
          <w:color w:val="0000FF"/>
          <w:sz w:val="34"/>
          <w:szCs w:val="34"/>
          <w:rtl/>
        </w:rPr>
        <w:t>:</w:t>
      </w:r>
    </w:p>
    <w:p w:rsidR="002D54AA" w:rsidRPr="0013765D" w:rsidRDefault="002D54AA" w:rsidP="00925CD2">
      <w:pPr>
        <w:spacing w:before="120" w:after="0" w:line="240" w:lineRule="auto"/>
        <w:ind w:firstLine="340"/>
        <w:jc w:val="center"/>
        <w:rPr>
          <w:rFonts w:ascii="Traditional Arabic" w:hAnsi="Traditional Arabic" w:cs="Traditional Arabic"/>
          <w:color w:val="984806" w:themeColor="accent6" w:themeShade="80"/>
          <w:sz w:val="34"/>
          <w:szCs w:val="34"/>
        </w:rPr>
      </w:pPr>
      <w:r w:rsidRPr="0013765D">
        <w:rPr>
          <w:rFonts w:ascii="Traditional Arabic" w:hAnsi="Traditional Arabic" w:cs="Traditional Arabic"/>
          <w:color w:val="984806" w:themeColor="accent6" w:themeShade="80"/>
          <w:sz w:val="34"/>
          <w:szCs w:val="34"/>
          <w:rtl/>
        </w:rPr>
        <w:t>لَهَا صَلَاتِي بِالْمَقَامِ أُقِيمُهَا</w:t>
      </w:r>
      <w:r w:rsidR="0013765D">
        <w:rPr>
          <w:rFonts w:ascii="Traditional Arabic" w:hAnsi="Traditional Arabic" w:cs="Traditional Arabic" w:hint="cs"/>
          <w:color w:val="984806" w:themeColor="accent6" w:themeShade="80"/>
          <w:sz w:val="34"/>
          <w:szCs w:val="34"/>
          <w:rtl/>
        </w:rPr>
        <w:t xml:space="preserve">** </w:t>
      </w:r>
      <w:r w:rsidRPr="0013765D">
        <w:rPr>
          <w:rFonts w:ascii="Traditional Arabic" w:hAnsi="Traditional Arabic" w:cs="Traditional Arabic"/>
          <w:color w:val="984806" w:themeColor="accent6" w:themeShade="80"/>
          <w:sz w:val="34"/>
          <w:szCs w:val="34"/>
          <w:rtl/>
        </w:rPr>
        <w:t>وَأَشْهَدُ فِيهَا أَنَّهَا لِي صَلَّتْ</w:t>
      </w:r>
    </w:p>
    <w:p w:rsidR="002D54AA" w:rsidRPr="0013765D" w:rsidRDefault="002D54AA" w:rsidP="00925CD2">
      <w:pPr>
        <w:spacing w:before="120" w:after="0" w:line="240" w:lineRule="auto"/>
        <w:ind w:firstLine="340"/>
        <w:jc w:val="center"/>
        <w:rPr>
          <w:rFonts w:ascii="Traditional Arabic" w:hAnsi="Traditional Arabic" w:cs="Traditional Arabic"/>
          <w:color w:val="984806" w:themeColor="accent6" w:themeShade="80"/>
          <w:sz w:val="34"/>
          <w:szCs w:val="34"/>
        </w:rPr>
      </w:pPr>
      <w:r w:rsidRPr="0013765D">
        <w:rPr>
          <w:rFonts w:ascii="Traditional Arabic" w:hAnsi="Traditional Arabic" w:cs="Traditional Arabic"/>
          <w:color w:val="984806" w:themeColor="accent6" w:themeShade="80"/>
          <w:sz w:val="34"/>
          <w:szCs w:val="34"/>
          <w:rtl/>
        </w:rPr>
        <w:t>كِلَانَا مُصَلٍّ وَاحِدٌ سَاجِدٌ إلَى</w:t>
      </w:r>
      <w:r w:rsidR="0013765D">
        <w:rPr>
          <w:rFonts w:ascii="Traditional Arabic" w:hAnsi="Traditional Arabic" w:cs="Traditional Arabic" w:hint="cs"/>
          <w:color w:val="984806" w:themeColor="accent6" w:themeShade="80"/>
          <w:sz w:val="34"/>
          <w:szCs w:val="34"/>
          <w:rtl/>
        </w:rPr>
        <w:t xml:space="preserve"> **</w:t>
      </w:r>
      <w:r w:rsidRPr="0013765D">
        <w:rPr>
          <w:rFonts w:ascii="Traditional Arabic" w:hAnsi="Traditional Arabic" w:cs="Traditional Arabic"/>
          <w:color w:val="984806" w:themeColor="accent6" w:themeShade="80"/>
          <w:sz w:val="34"/>
          <w:szCs w:val="34"/>
          <w:rtl/>
        </w:rPr>
        <w:t>حَقِيقَتِهِ بِالْجَمْعِ فِي كُلِّ سَجْدَةِ</w:t>
      </w:r>
    </w:p>
    <w:p w:rsidR="002D54AA" w:rsidRPr="0013765D" w:rsidRDefault="002D54AA" w:rsidP="00925CD2">
      <w:pPr>
        <w:spacing w:before="120" w:after="0" w:line="240" w:lineRule="auto"/>
        <w:ind w:firstLine="340"/>
        <w:jc w:val="center"/>
        <w:rPr>
          <w:rFonts w:ascii="Traditional Arabic" w:hAnsi="Traditional Arabic" w:cs="Traditional Arabic"/>
          <w:color w:val="984806" w:themeColor="accent6" w:themeShade="80"/>
          <w:sz w:val="34"/>
          <w:szCs w:val="34"/>
        </w:rPr>
      </w:pPr>
      <w:r w:rsidRPr="0013765D">
        <w:rPr>
          <w:rFonts w:ascii="Traditional Arabic" w:hAnsi="Traditional Arabic" w:cs="Traditional Arabic"/>
          <w:color w:val="984806" w:themeColor="accent6" w:themeShade="80"/>
          <w:sz w:val="34"/>
          <w:szCs w:val="34"/>
          <w:rtl/>
        </w:rPr>
        <w:t>وَمَا كَانَ لِي صَلَّى سِوَائِي وَلَمْ تَكُنْ</w:t>
      </w:r>
      <w:r w:rsidR="0013765D">
        <w:rPr>
          <w:rFonts w:ascii="Traditional Arabic" w:hAnsi="Traditional Arabic" w:cs="Traditional Arabic" w:hint="cs"/>
          <w:color w:val="984806" w:themeColor="accent6" w:themeShade="80"/>
          <w:sz w:val="34"/>
          <w:szCs w:val="34"/>
          <w:rtl/>
        </w:rPr>
        <w:t xml:space="preserve">** </w:t>
      </w:r>
      <w:r w:rsidRPr="0013765D">
        <w:rPr>
          <w:rFonts w:ascii="Traditional Arabic" w:hAnsi="Traditional Arabic" w:cs="Traditional Arabic"/>
          <w:color w:val="984806" w:themeColor="accent6" w:themeShade="80"/>
          <w:sz w:val="34"/>
          <w:szCs w:val="34"/>
          <w:rtl/>
        </w:rPr>
        <w:t>صَلَاتِي لِغَيْرِي فِي أدا كُلِّ رَكْعَةِ</w:t>
      </w:r>
    </w:p>
    <w:p w:rsidR="002D54AA" w:rsidRPr="00F82D79" w:rsidRDefault="00F82D79" w:rsidP="00880E62">
      <w:pPr>
        <w:spacing w:before="120" w:after="0" w:line="240" w:lineRule="auto"/>
        <w:ind w:firstLine="340"/>
        <w:jc w:val="both"/>
        <w:rPr>
          <w:rFonts w:ascii="Traditional Arabic" w:hAnsi="Traditional Arabic" w:cs="Traditional Arabic"/>
          <w:color w:val="0000FF"/>
          <w:sz w:val="34"/>
          <w:szCs w:val="34"/>
        </w:rPr>
      </w:pPr>
      <w:r w:rsidRPr="00F82D79">
        <w:rPr>
          <w:rFonts w:ascii="Traditional Arabic" w:hAnsi="Traditional Arabic" w:cs="Traditional Arabic"/>
          <w:color w:val="0000FF"/>
          <w:sz w:val="34"/>
          <w:szCs w:val="34"/>
          <w:rtl/>
        </w:rPr>
        <w:t>(</w:t>
      </w:r>
      <w:r w:rsidR="002D54AA" w:rsidRPr="00F82D79">
        <w:rPr>
          <w:rFonts w:ascii="Traditional Arabic" w:hAnsi="Traditional Arabic" w:cs="Traditional Arabic"/>
          <w:color w:val="0000FF"/>
          <w:sz w:val="34"/>
          <w:szCs w:val="34"/>
          <w:rtl/>
        </w:rPr>
        <w:t>إلَى أَنْ قَالَ</w:t>
      </w:r>
    </w:p>
    <w:p w:rsidR="002D54AA" w:rsidRPr="0013765D" w:rsidRDefault="002D54AA" w:rsidP="00925CD2">
      <w:pPr>
        <w:spacing w:before="120" w:after="0" w:line="240" w:lineRule="auto"/>
        <w:ind w:firstLine="340"/>
        <w:jc w:val="center"/>
        <w:rPr>
          <w:rFonts w:ascii="Traditional Arabic" w:hAnsi="Traditional Arabic" w:cs="Traditional Arabic"/>
          <w:color w:val="984806" w:themeColor="accent6" w:themeShade="80"/>
          <w:sz w:val="34"/>
          <w:szCs w:val="34"/>
        </w:rPr>
      </w:pPr>
      <w:r w:rsidRPr="0013765D">
        <w:rPr>
          <w:rFonts w:ascii="Traditional Arabic" w:hAnsi="Traditional Arabic" w:cs="Traditional Arabic"/>
          <w:color w:val="984806" w:themeColor="accent6" w:themeShade="80"/>
          <w:sz w:val="34"/>
          <w:szCs w:val="34"/>
          <w:rtl/>
        </w:rPr>
        <w:t>وَمَا زِلْت إيَّاهَا وَإِيَّايَ لَمْ تَزَلْ</w:t>
      </w:r>
      <w:r w:rsidR="0013765D">
        <w:rPr>
          <w:rFonts w:ascii="Traditional Arabic" w:hAnsi="Traditional Arabic" w:cs="Traditional Arabic" w:hint="cs"/>
          <w:color w:val="984806" w:themeColor="accent6" w:themeShade="80"/>
          <w:sz w:val="34"/>
          <w:szCs w:val="34"/>
          <w:rtl/>
        </w:rPr>
        <w:t xml:space="preserve"> **</w:t>
      </w:r>
      <w:r w:rsidRPr="0013765D">
        <w:rPr>
          <w:rFonts w:ascii="Traditional Arabic" w:hAnsi="Traditional Arabic" w:cs="Traditional Arabic"/>
          <w:color w:val="984806" w:themeColor="accent6" w:themeShade="80"/>
          <w:sz w:val="34"/>
          <w:szCs w:val="34"/>
          <w:rtl/>
        </w:rPr>
        <w:t>وَلَا فَرْقَ بَلْ ذَاتِي لِذَاتِي أَحَبَّتْ</w:t>
      </w:r>
    </w:p>
    <w:p w:rsidR="002D54AA" w:rsidRPr="0013765D" w:rsidRDefault="002D54AA" w:rsidP="00925CD2">
      <w:pPr>
        <w:spacing w:before="120" w:after="0" w:line="240" w:lineRule="auto"/>
        <w:ind w:firstLine="340"/>
        <w:jc w:val="center"/>
        <w:rPr>
          <w:rFonts w:ascii="Traditional Arabic" w:hAnsi="Traditional Arabic" w:cs="Traditional Arabic"/>
          <w:color w:val="984806" w:themeColor="accent6" w:themeShade="80"/>
          <w:sz w:val="34"/>
          <w:szCs w:val="34"/>
        </w:rPr>
      </w:pPr>
      <w:r w:rsidRPr="0013765D">
        <w:rPr>
          <w:rFonts w:ascii="Traditional Arabic" w:hAnsi="Traditional Arabic" w:cs="Traditional Arabic"/>
          <w:color w:val="984806" w:themeColor="accent6" w:themeShade="80"/>
          <w:sz w:val="34"/>
          <w:szCs w:val="34"/>
          <w:rtl/>
        </w:rPr>
        <w:t>إلَيَّ رَسُولًا كُنْت مِنِّي مُرْسَلًا</w:t>
      </w:r>
      <w:r w:rsidR="0013765D">
        <w:rPr>
          <w:rFonts w:ascii="Traditional Arabic" w:hAnsi="Traditional Arabic" w:cs="Traditional Arabic" w:hint="cs"/>
          <w:color w:val="984806" w:themeColor="accent6" w:themeShade="80"/>
          <w:sz w:val="34"/>
          <w:szCs w:val="34"/>
          <w:rtl/>
        </w:rPr>
        <w:t xml:space="preserve"> **</w:t>
      </w:r>
      <w:r w:rsidRPr="0013765D">
        <w:rPr>
          <w:rFonts w:ascii="Traditional Arabic" w:hAnsi="Traditional Arabic" w:cs="Traditional Arabic"/>
          <w:color w:val="984806" w:themeColor="accent6" w:themeShade="80"/>
          <w:sz w:val="34"/>
          <w:szCs w:val="34"/>
          <w:rtl/>
        </w:rPr>
        <w:t>وَذَاتِي بِآيَاتِي عَلَيَّ اسْتَدَلَّتْ</w:t>
      </w:r>
    </w:p>
    <w:p w:rsidR="002D54AA" w:rsidRPr="0013765D" w:rsidRDefault="002D54AA" w:rsidP="00925CD2">
      <w:pPr>
        <w:spacing w:before="120" w:after="0" w:line="240" w:lineRule="auto"/>
        <w:ind w:firstLine="340"/>
        <w:jc w:val="center"/>
        <w:rPr>
          <w:rFonts w:ascii="Traditional Arabic" w:hAnsi="Traditional Arabic" w:cs="Traditional Arabic"/>
          <w:color w:val="984806" w:themeColor="accent6" w:themeShade="80"/>
          <w:sz w:val="34"/>
          <w:szCs w:val="34"/>
        </w:rPr>
      </w:pPr>
      <w:r w:rsidRPr="0013765D">
        <w:rPr>
          <w:rFonts w:ascii="Traditional Arabic" w:hAnsi="Traditional Arabic" w:cs="Traditional Arabic"/>
          <w:color w:val="984806" w:themeColor="accent6" w:themeShade="80"/>
          <w:sz w:val="34"/>
          <w:szCs w:val="34"/>
          <w:rtl/>
        </w:rPr>
        <w:t>فَإِنْ دُعِيت كُنْت الْمُجِيبَ وَإِنْ</w:t>
      </w:r>
      <w:r w:rsidR="0013765D">
        <w:rPr>
          <w:rFonts w:ascii="Traditional Arabic" w:hAnsi="Traditional Arabic" w:cs="Traditional Arabic" w:hint="cs"/>
          <w:color w:val="984806" w:themeColor="accent6" w:themeShade="80"/>
          <w:sz w:val="34"/>
          <w:szCs w:val="34"/>
          <w:rtl/>
        </w:rPr>
        <w:t xml:space="preserve"> **</w:t>
      </w:r>
      <w:r w:rsidRPr="0013765D">
        <w:rPr>
          <w:rFonts w:ascii="Traditional Arabic" w:hAnsi="Traditional Arabic" w:cs="Traditional Arabic"/>
          <w:color w:val="984806" w:themeColor="accent6" w:themeShade="80"/>
          <w:sz w:val="34"/>
          <w:szCs w:val="34"/>
          <w:rtl/>
        </w:rPr>
        <w:t xml:space="preserve"> أَكُنْمُنَادًى أَجَابَتْ مَنْ دَعَانِي وَلَبَّتْ</w:t>
      </w:r>
    </w:p>
    <w:p w:rsidR="002D54AA" w:rsidRPr="00F82D79" w:rsidRDefault="002D54AA" w:rsidP="00880E62">
      <w:pPr>
        <w:spacing w:before="120" w:after="0" w:line="240" w:lineRule="auto"/>
        <w:ind w:firstLine="340"/>
        <w:jc w:val="both"/>
        <w:rPr>
          <w:rFonts w:ascii="Traditional Arabic" w:hAnsi="Traditional Arabic" w:cs="Traditional Arabic"/>
          <w:color w:val="0000FF"/>
          <w:sz w:val="34"/>
          <w:szCs w:val="34"/>
        </w:rPr>
      </w:pPr>
      <w:r w:rsidRPr="00F82D79">
        <w:rPr>
          <w:rFonts w:ascii="Traditional Arabic" w:hAnsi="Traditional Arabic" w:cs="Traditional Arabic"/>
          <w:color w:val="0000FF"/>
          <w:sz w:val="34"/>
          <w:szCs w:val="34"/>
          <w:rtl/>
        </w:rPr>
        <w:lastRenderedPageBreak/>
        <w:t>إلَى أَمْثَالِ هَذَا الْكَلَامِ</w:t>
      </w:r>
      <w:r w:rsidR="00A87DCF">
        <w:rPr>
          <w:rFonts w:ascii="Traditional Arabic" w:hAnsi="Traditional Arabic" w:cs="Traditional Arabic"/>
          <w:color w:val="0000FF"/>
          <w:sz w:val="34"/>
          <w:szCs w:val="34"/>
          <w:rtl/>
        </w:rPr>
        <w:t>؛</w:t>
      </w:r>
      <w:r w:rsidRPr="00F82D79">
        <w:rPr>
          <w:rFonts w:ascii="Traditional Arabic" w:hAnsi="Traditional Arabic" w:cs="Traditional Arabic"/>
          <w:color w:val="0000FF"/>
          <w:sz w:val="34"/>
          <w:szCs w:val="34"/>
          <w:rtl/>
        </w:rPr>
        <w:t xml:space="preserve"> وَلِهَذَا كَانَ هَذَا الْقَائِلُ عِنْدَ الْمَوْتِ يَنْشُدُ وَيَقُولُ</w:t>
      </w:r>
      <w:r w:rsidR="00A87DCF">
        <w:rPr>
          <w:rFonts w:ascii="Traditional Arabic" w:hAnsi="Traditional Arabic" w:cs="Traditional Arabic"/>
          <w:color w:val="0000FF"/>
          <w:sz w:val="34"/>
          <w:szCs w:val="34"/>
          <w:rtl/>
        </w:rPr>
        <w:t>:</w:t>
      </w:r>
    </w:p>
    <w:p w:rsidR="002D54AA" w:rsidRPr="0013765D" w:rsidRDefault="002D54AA" w:rsidP="00925CD2">
      <w:pPr>
        <w:spacing w:before="120" w:after="0" w:line="240" w:lineRule="auto"/>
        <w:ind w:firstLine="340"/>
        <w:jc w:val="center"/>
        <w:rPr>
          <w:rFonts w:ascii="Traditional Arabic" w:hAnsi="Traditional Arabic" w:cs="Traditional Arabic"/>
          <w:color w:val="984806" w:themeColor="accent6" w:themeShade="80"/>
          <w:sz w:val="34"/>
          <w:szCs w:val="34"/>
        </w:rPr>
      </w:pPr>
      <w:r w:rsidRPr="0013765D">
        <w:rPr>
          <w:rFonts w:ascii="Traditional Arabic" w:hAnsi="Traditional Arabic" w:cs="Traditional Arabic"/>
          <w:color w:val="984806" w:themeColor="accent6" w:themeShade="80"/>
          <w:sz w:val="34"/>
          <w:szCs w:val="34"/>
          <w:rtl/>
        </w:rPr>
        <w:t>إنْ كَانَ مَنْزِلَتِي فِي الْحُبِّ عِنْدَكُمْ</w:t>
      </w:r>
      <w:r w:rsidR="0013765D" w:rsidRPr="0013765D">
        <w:rPr>
          <w:rFonts w:ascii="Traditional Arabic" w:hAnsi="Traditional Arabic" w:cs="Traditional Arabic" w:hint="cs"/>
          <w:color w:val="984806" w:themeColor="accent6" w:themeShade="80"/>
          <w:sz w:val="34"/>
          <w:szCs w:val="34"/>
          <w:rtl/>
        </w:rPr>
        <w:t xml:space="preserve">** </w:t>
      </w:r>
      <w:r w:rsidRPr="0013765D">
        <w:rPr>
          <w:rFonts w:ascii="Traditional Arabic" w:hAnsi="Traditional Arabic" w:cs="Traditional Arabic"/>
          <w:color w:val="984806" w:themeColor="accent6" w:themeShade="80"/>
          <w:sz w:val="34"/>
          <w:szCs w:val="34"/>
          <w:rtl/>
        </w:rPr>
        <w:t>مَا قَدْ لَقِيت فَقَدْ ضَيَّعْت أَيَّامِي</w:t>
      </w:r>
    </w:p>
    <w:p w:rsidR="002D54AA" w:rsidRPr="0013765D" w:rsidRDefault="002D54AA" w:rsidP="00925CD2">
      <w:pPr>
        <w:spacing w:before="120" w:after="0" w:line="240" w:lineRule="auto"/>
        <w:ind w:firstLine="340"/>
        <w:jc w:val="center"/>
        <w:rPr>
          <w:rFonts w:ascii="Traditional Arabic" w:hAnsi="Traditional Arabic" w:cs="Traditional Arabic"/>
          <w:color w:val="984806" w:themeColor="accent6" w:themeShade="80"/>
          <w:sz w:val="34"/>
          <w:szCs w:val="34"/>
        </w:rPr>
      </w:pPr>
      <w:r w:rsidRPr="0013765D">
        <w:rPr>
          <w:rFonts w:ascii="Traditional Arabic" w:hAnsi="Traditional Arabic" w:cs="Traditional Arabic"/>
          <w:color w:val="984806" w:themeColor="accent6" w:themeShade="80"/>
          <w:sz w:val="34"/>
          <w:szCs w:val="34"/>
          <w:rtl/>
        </w:rPr>
        <w:t>أُمْنِيَةً ظَفِرَتْ نَفْسِي بِهَا زَمَنًا</w:t>
      </w:r>
      <w:r w:rsidR="0013765D" w:rsidRPr="0013765D">
        <w:rPr>
          <w:rFonts w:ascii="Traditional Arabic" w:hAnsi="Traditional Arabic" w:cs="Traditional Arabic" w:hint="cs"/>
          <w:color w:val="984806" w:themeColor="accent6" w:themeShade="80"/>
          <w:sz w:val="34"/>
          <w:szCs w:val="34"/>
          <w:rtl/>
        </w:rPr>
        <w:t xml:space="preserve">** </w:t>
      </w:r>
      <w:r w:rsidRPr="0013765D">
        <w:rPr>
          <w:rFonts w:ascii="Traditional Arabic" w:hAnsi="Traditional Arabic" w:cs="Traditional Arabic"/>
          <w:color w:val="984806" w:themeColor="accent6" w:themeShade="80"/>
          <w:sz w:val="34"/>
          <w:szCs w:val="34"/>
          <w:rtl/>
        </w:rPr>
        <w:t>وَالْيَوْمَ أَحْسَبُهَا أَضْغَاثُ أَحْلَامِ</w:t>
      </w:r>
    </w:p>
    <w:p w:rsidR="002D54AA" w:rsidRPr="00F82D79" w:rsidRDefault="002D54AA" w:rsidP="00880E62">
      <w:pPr>
        <w:spacing w:before="120" w:after="0" w:line="240" w:lineRule="auto"/>
        <w:ind w:firstLine="340"/>
        <w:jc w:val="both"/>
        <w:rPr>
          <w:rFonts w:ascii="Traditional Arabic" w:hAnsi="Traditional Arabic" w:cs="Traditional Arabic"/>
          <w:color w:val="0000FF"/>
          <w:sz w:val="34"/>
          <w:szCs w:val="34"/>
        </w:rPr>
      </w:pP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F82D79">
        <w:rPr>
          <w:rFonts w:ascii="Traditional Arabic" w:hAnsi="Traditional Arabic" w:cs="Traditional Arabic"/>
          <w:color w:val="0000FF"/>
          <w:sz w:val="34"/>
          <w:szCs w:val="34"/>
          <w:rtl/>
        </w:rPr>
        <w:t>فَإِنَّهُ كَانَ يَظُنُّ أَنَّهُ هُوَ اللَّهُ، فَلَمَّا حَضَرَتْ مَلَائِكَةُ اللَّهِ لِقَبْضِ رُوحِهِ تَبَيَّنَ لَهُ بُطْلَانُ مَا كَانَ يَظُنُّهُ)</w:t>
      </w:r>
      <w:r w:rsidRPr="002D54AA">
        <w:rPr>
          <w:rFonts w:ascii="Traditional Arabic" w:hAnsi="Traditional Arabic" w:cs="Traditional Arabic"/>
          <w:sz w:val="34"/>
          <w:szCs w:val="34"/>
          <w:rtl/>
        </w:rPr>
        <w:t>}.</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 xml:space="preserve">يقول الشيخ: </w:t>
      </w:r>
      <w:r w:rsidRPr="00F82D79">
        <w:rPr>
          <w:rFonts w:ascii="Traditional Arabic" w:hAnsi="Traditional Arabic" w:cs="Traditional Arabic"/>
          <w:color w:val="0000FF"/>
          <w:sz w:val="34"/>
          <w:szCs w:val="34"/>
          <w:rtl/>
        </w:rPr>
        <w:t>(وَهَؤُلَاءِ قَدْ صَنَّفَ بَعْضُهُمْ كُتُبًا وَقَصَائِدَ عَلَى مَذْهَبِهِ)</w:t>
      </w:r>
      <w:r w:rsidRPr="002D54AA">
        <w:rPr>
          <w:rFonts w:ascii="Traditional Arabic" w:hAnsi="Traditional Arabic" w:cs="Traditional Arabic"/>
          <w:sz w:val="34"/>
          <w:szCs w:val="34"/>
          <w:rtl/>
        </w:rPr>
        <w:t>، مرَّ معنا بعض الكتب مثل</w:t>
      </w:r>
      <w:r w:rsidR="00925CD2">
        <w:rPr>
          <w:rFonts w:ascii="Traditional Arabic" w:hAnsi="Traditional Arabic" w:cs="Traditional Arabic" w:hint="cs"/>
          <w:sz w:val="34"/>
          <w:szCs w:val="34"/>
          <w:rtl/>
        </w:rPr>
        <w:t>:</w:t>
      </w:r>
      <w:r w:rsidRPr="002D54AA">
        <w:rPr>
          <w:rFonts w:ascii="Traditional Arabic" w:hAnsi="Traditional Arabic" w:cs="Traditional Arabic"/>
          <w:sz w:val="34"/>
          <w:szCs w:val="34"/>
          <w:rtl/>
        </w:rPr>
        <w:t xml:space="preserve"> كتب ابن عربي "الفتوحات المكيَّة، وفصوص الحكم"؛ كلها مشتملة على مذهب وحدة الوجود وأنَّ الكون شيء واحد، وأنَّ الخالق والمخلوقات شيء واحد، وتقدَّم بيان هذا.</w:t>
      </w:r>
    </w:p>
    <w:p w:rsidR="002D54AA" w:rsidRPr="002D54AA" w:rsidRDefault="00214C14" w:rsidP="00880E62">
      <w:pPr>
        <w:spacing w:before="120" w:after="0" w:line="240" w:lineRule="auto"/>
        <w:ind w:firstLine="340"/>
        <w:jc w:val="both"/>
        <w:rPr>
          <w:rFonts w:ascii="Traditional Arabic" w:hAnsi="Traditional Arabic" w:cs="Traditional Arabic"/>
          <w:sz w:val="34"/>
          <w:szCs w:val="34"/>
        </w:rPr>
      </w:pPr>
      <w:r w:rsidRPr="00925CD2">
        <w:rPr>
          <w:rFonts w:ascii="Traditional Arabic" w:hAnsi="Traditional Arabic" w:cs="Traditional Arabic"/>
          <w:sz w:val="34"/>
          <w:szCs w:val="34"/>
          <w:u w:val="dotDotDash" w:color="FF0000"/>
          <w:rtl/>
        </w:rPr>
        <w:t>ومن القصائد</w:t>
      </w:r>
      <w:r>
        <w:rPr>
          <w:rFonts w:ascii="Traditional Arabic" w:hAnsi="Traditional Arabic" w:cs="Traditional Arabic"/>
          <w:sz w:val="34"/>
          <w:szCs w:val="34"/>
          <w:rtl/>
        </w:rPr>
        <w:t>: قَصِيدَة</w:t>
      </w:r>
      <w:r>
        <w:rPr>
          <w:rFonts w:ascii="Traditional Arabic" w:hAnsi="Traditional Arabic" w:cs="Traditional Arabic" w:hint="cs"/>
          <w:sz w:val="34"/>
          <w:szCs w:val="34"/>
          <w:rtl/>
        </w:rPr>
        <w:t>ُ</w:t>
      </w:r>
      <w:r w:rsidR="002D54AA" w:rsidRPr="002D54AA">
        <w:rPr>
          <w:rFonts w:ascii="Traditional Arabic" w:hAnsi="Traditional Arabic" w:cs="Traditional Arabic"/>
          <w:sz w:val="34"/>
          <w:szCs w:val="34"/>
          <w:rtl/>
        </w:rPr>
        <w:t xml:space="preserve"> ابْنِ الْفَارِضِ الْمُسَمَّاةِ بِـ "نَظْمِ السُّلُوكِ"، وابن الفارض هو: عمر بن علي بن الفارض، أبو صاحب الفرائض، يقضي عند السلطان ويقسم الفرائض والمواريث للناس، فسمي "ابن الفارض"، وكان في مصر، وُلد بها وتُوفِّيَ بها، وهو </w:t>
      </w:r>
      <w:r>
        <w:rPr>
          <w:rFonts w:ascii="Traditional Arabic" w:hAnsi="Traditional Arabic" w:cs="Traditional Arabic"/>
          <w:sz w:val="34"/>
          <w:szCs w:val="34"/>
          <w:rtl/>
        </w:rPr>
        <w:t>شاعر</w:t>
      </w:r>
      <w:r>
        <w:rPr>
          <w:rFonts w:ascii="Traditional Arabic" w:hAnsi="Traditional Arabic" w:cs="Traditional Arabic" w:hint="cs"/>
          <w:sz w:val="34"/>
          <w:szCs w:val="34"/>
          <w:rtl/>
        </w:rPr>
        <w:t>ٌ</w:t>
      </w:r>
      <w:r w:rsidR="002D54AA" w:rsidRPr="002D54AA">
        <w:rPr>
          <w:rFonts w:ascii="Traditional Arabic" w:hAnsi="Traditional Arabic" w:cs="Traditional Arabic"/>
          <w:sz w:val="34"/>
          <w:szCs w:val="34"/>
          <w:rtl/>
        </w:rPr>
        <w:t xml:space="preserve"> مُج</w:t>
      </w:r>
      <w:r>
        <w:rPr>
          <w:rFonts w:ascii="Traditional Arabic" w:hAnsi="Traditional Arabic" w:cs="Traditional Arabic" w:hint="cs"/>
          <w:sz w:val="34"/>
          <w:szCs w:val="34"/>
          <w:rtl/>
        </w:rPr>
        <w:t>ِ</w:t>
      </w:r>
      <w:r w:rsidR="002D54AA" w:rsidRPr="002D54AA">
        <w:rPr>
          <w:rFonts w:ascii="Traditional Arabic" w:hAnsi="Traditional Arabic" w:cs="Traditional Arabic"/>
          <w:sz w:val="34"/>
          <w:szCs w:val="34"/>
          <w:rtl/>
        </w:rPr>
        <w:t>يد</w:t>
      </w:r>
      <w:r>
        <w:rPr>
          <w:rFonts w:ascii="Traditional Arabic" w:hAnsi="Traditional Arabic" w:cs="Traditional Arabic" w:hint="cs"/>
          <w:sz w:val="34"/>
          <w:szCs w:val="34"/>
          <w:rtl/>
        </w:rPr>
        <w:t>ٌ</w:t>
      </w:r>
      <w:r w:rsidR="002D54AA" w:rsidRPr="002D54AA">
        <w:rPr>
          <w:rFonts w:ascii="Traditional Arabic" w:hAnsi="Traditional Arabic" w:cs="Traditional Arabic"/>
          <w:sz w:val="34"/>
          <w:szCs w:val="34"/>
          <w:rtl/>
        </w:rPr>
        <w:t>، ولكنَّه نظمَ قصائد</w:t>
      </w:r>
      <w:r>
        <w:rPr>
          <w:rFonts w:ascii="Traditional Arabic" w:hAnsi="Traditional Arabic" w:cs="Traditional Arabic" w:hint="cs"/>
          <w:sz w:val="34"/>
          <w:szCs w:val="34"/>
          <w:rtl/>
        </w:rPr>
        <w:t>ه</w:t>
      </w:r>
      <w:r w:rsidR="002D54AA" w:rsidRPr="002D54AA">
        <w:rPr>
          <w:rFonts w:ascii="Traditional Arabic" w:hAnsi="Traditional Arabic" w:cs="Traditional Arabic"/>
          <w:sz w:val="34"/>
          <w:szCs w:val="34"/>
          <w:rtl/>
        </w:rPr>
        <w:t xml:space="preserve"> كلها فاسدة وضالَّة، منها أنَّه يعتقد عن نفسه أنَّه هو الله -تعالى الله عما يقولون علوًّا كبيرًا- فكان يقول عن نفسه:</w:t>
      </w:r>
    </w:p>
    <w:p w:rsidR="002D54AA" w:rsidRPr="00214C14" w:rsidRDefault="002D54AA" w:rsidP="00880E62">
      <w:pPr>
        <w:spacing w:before="120" w:after="0" w:line="240" w:lineRule="auto"/>
        <w:ind w:firstLine="340"/>
        <w:jc w:val="center"/>
        <w:rPr>
          <w:rFonts w:ascii="Traditional Arabic" w:hAnsi="Traditional Arabic" w:cs="Traditional Arabic"/>
          <w:color w:val="984806" w:themeColor="accent6" w:themeShade="80"/>
          <w:sz w:val="34"/>
          <w:szCs w:val="34"/>
        </w:rPr>
      </w:pPr>
      <w:r w:rsidRPr="00214C14">
        <w:rPr>
          <w:rFonts w:ascii="Traditional Arabic" w:hAnsi="Traditional Arabic" w:cs="Traditional Arabic"/>
          <w:color w:val="984806" w:themeColor="accent6" w:themeShade="80"/>
          <w:sz w:val="34"/>
          <w:szCs w:val="34"/>
          <w:rtl/>
        </w:rPr>
        <w:t>لَهَا صَلَاتِي بِالْمَقَامِ أُقِيمُهَا</w:t>
      </w:r>
      <w:r w:rsidR="00214C14" w:rsidRPr="00214C14">
        <w:rPr>
          <w:rFonts w:ascii="Traditional Arabic" w:hAnsi="Traditional Arabic" w:cs="Traditional Arabic" w:hint="cs"/>
          <w:color w:val="984806" w:themeColor="accent6" w:themeShade="80"/>
          <w:sz w:val="34"/>
          <w:szCs w:val="34"/>
          <w:rtl/>
        </w:rPr>
        <w:t xml:space="preserve"> **</w:t>
      </w:r>
      <w:r w:rsidRPr="00214C14">
        <w:rPr>
          <w:rFonts w:ascii="Traditional Arabic" w:hAnsi="Traditional Arabic" w:cs="Traditional Arabic"/>
          <w:color w:val="984806" w:themeColor="accent6" w:themeShade="80"/>
          <w:sz w:val="34"/>
          <w:szCs w:val="34"/>
          <w:rtl/>
        </w:rPr>
        <w:t>وَأَشْهَدُ فِيهَا أَنَّهَا لِي صَلَّتْ</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يعني: أنَّ نفسه صلَّت له هو.</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يقول:</w:t>
      </w:r>
    </w:p>
    <w:p w:rsidR="002D54AA" w:rsidRPr="00214C14" w:rsidRDefault="002D54AA" w:rsidP="00880E62">
      <w:pPr>
        <w:spacing w:before="120" w:after="0" w:line="240" w:lineRule="auto"/>
        <w:ind w:firstLine="340"/>
        <w:jc w:val="center"/>
        <w:rPr>
          <w:rFonts w:ascii="Traditional Arabic" w:hAnsi="Traditional Arabic" w:cs="Traditional Arabic"/>
          <w:color w:val="984806" w:themeColor="accent6" w:themeShade="80"/>
          <w:sz w:val="34"/>
          <w:szCs w:val="34"/>
        </w:rPr>
      </w:pPr>
      <w:r w:rsidRPr="00214C14">
        <w:rPr>
          <w:rFonts w:ascii="Traditional Arabic" w:hAnsi="Traditional Arabic" w:cs="Traditional Arabic"/>
          <w:color w:val="984806" w:themeColor="accent6" w:themeShade="80"/>
          <w:sz w:val="34"/>
          <w:szCs w:val="34"/>
          <w:rtl/>
        </w:rPr>
        <w:t>كِلَانَا مُصَلٍّ وَاحِدٌ سَاجِدٌ إلَى</w:t>
      </w:r>
      <w:r w:rsidR="00214C14">
        <w:rPr>
          <w:rFonts w:ascii="Traditional Arabic" w:hAnsi="Traditional Arabic" w:cs="Traditional Arabic" w:hint="cs"/>
          <w:color w:val="984806" w:themeColor="accent6" w:themeShade="80"/>
          <w:sz w:val="34"/>
          <w:szCs w:val="34"/>
          <w:rtl/>
        </w:rPr>
        <w:t xml:space="preserve">** </w:t>
      </w:r>
      <w:r w:rsidRPr="00214C14">
        <w:rPr>
          <w:rFonts w:ascii="Traditional Arabic" w:hAnsi="Traditional Arabic" w:cs="Traditional Arabic"/>
          <w:color w:val="984806" w:themeColor="accent6" w:themeShade="80"/>
          <w:sz w:val="34"/>
          <w:szCs w:val="34"/>
          <w:rtl/>
        </w:rPr>
        <w:t>حَقِيقَتِهِ بِالْجَمْعِ فِي كُلِّ سَجْدَةِ</w:t>
      </w:r>
    </w:p>
    <w:p w:rsidR="002D54AA" w:rsidRPr="00214C14" w:rsidRDefault="002D54AA" w:rsidP="00880E62">
      <w:pPr>
        <w:spacing w:before="120" w:after="0" w:line="240" w:lineRule="auto"/>
        <w:ind w:firstLine="340"/>
        <w:jc w:val="center"/>
        <w:rPr>
          <w:rFonts w:ascii="Traditional Arabic" w:hAnsi="Traditional Arabic" w:cs="Traditional Arabic"/>
          <w:color w:val="984806" w:themeColor="accent6" w:themeShade="80"/>
          <w:sz w:val="34"/>
          <w:szCs w:val="34"/>
        </w:rPr>
      </w:pPr>
      <w:r w:rsidRPr="00214C14">
        <w:rPr>
          <w:rFonts w:ascii="Traditional Arabic" w:hAnsi="Traditional Arabic" w:cs="Traditional Arabic"/>
          <w:color w:val="984806" w:themeColor="accent6" w:themeShade="80"/>
          <w:sz w:val="34"/>
          <w:szCs w:val="34"/>
          <w:rtl/>
        </w:rPr>
        <w:t>وَمَا كَانَ لِي صَلَّى سِوَائِي وَلَمْ تَكُنْ</w:t>
      </w:r>
      <w:r w:rsidR="00214C14">
        <w:rPr>
          <w:rFonts w:ascii="Traditional Arabic" w:hAnsi="Traditional Arabic" w:cs="Traditional Arabic" w:hint="cs"/>
          <w:color w:val="984806" w:themeColor="accent6" w:themeShade="80"/>
          <w:sz w:val="34"/>
          <w:szCs w:val="34"/>
          <w:rtl/>
        </w:rPr>
        <w:t xml:space="preserve">** </w:t>
      </w:r>
      <w:r w:rsidRPr="00214C14">
        <w:rPr>
          <w:rFonts w:ascii="Traditional Arabic" w:hAnsi="Traditional Arabic" w:cs="Traditional Arabic"/>
          <w:color w:val="984806" w:themeColor="accent6" w:themeShade="80"/>
          <w:sz w:val="34"/>
          <w:szCs w:val="34"/>
          <w:rtl/>
        </w:rPr>
        <w:t>صَلَاتِي لِغَيْرِي فِي أدا كُلِّ رَكْعَةِ</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أنا أسأل كل مسلم ومسلمة: هل يرضى كل مسلم أن يقول إن</w:t>
      </w:r>
      <w:r w:rsidR="00214C14">
        <w:rPr>
          <w:rFonts w:ascii="Traditional Arabic" w:hAnsi="Traditional Arabic" w:cs="Traditional Arabic" w:hint="cs"/>
          <w:sz w:val="34"/>
          <w:szCs w:val="34"/>
          <w:rtl/>
        </w:rPr>
        <w:t>َّ</w:t>
      </w:r>
      <w:r w:rsidRPr="002D54AA">
        <w:rPr>
          <w:rFonts w:ascii="Traditional Arabic" w:hAnsi="Traditional Arabic" w:cs="Traditional Arabic"/>
          <w:sz w:val="34"/>
          <w:szCs w:val="34"/>
          <w:rtl/>
        </w:rPr>
        <w:t>ه صل</w:t>
      </w:r>
      <w:r w:rsidR="00214C14">
        <w:rPr>
          <w:rFonts w:ascii="Traditional Arabic" w:hAnsi="Traditional Arabic" w:cs="Traditional Arabic" w:hint="cs"/>
          <w:sz w:val="34"/>
          <w:szCs w:val="34"/>
          <w:rtl/>
        </w:rPr>
        <w:t>َّ</w:t>
      </w:r>
      <w:r w:rsidRPr="002D54AA">
        <w:rPr>
          <w:rFonts w:ascii="Traditional Arabic" w:hAnsi="Traditional Arabic" w:cs="Traditional Arabic"/>
          <w:sz w:val="34"/>
          <w:szCs w:val="34"/>
          <w:rtl/>
        </w:rPr>
        <w:t>ى لنفسه، أو أنه يعبد نفسه، ونفسه تعبده!فهذا لا يقوله إلا كافر ضال -نسأل الله العافية والسلامة.</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وهذا الجاهل الضَّال يقول:</w:t>
      </w:r>
    </w:p>
    <w:p w:rsidR="002D54AA" w:rsidRPr="00A87DCF" w:rsidRDefault="002D54AA" w:rsidP="00880E62">
      <w:pPr>
        <w:spacing w:before="120" w:after="0" w:line="240" w:lineRule="auto"/>
        <w:ind w:firstLine="340"/>
        <w:jc w:val="center"/>
        <w:rPr>
          <w:rFonts w:ascii="Traditional Arabic" w:hAnsi="Traditional Arabic" w:cs="Traditional Arabic"/>
          <w:color w:val="984806" w:themeColor="accent6" w:themeShade="80"/>
          <w:sz w:val="34"/>
          <w:szCs w:val="34"/>
        </w:rPr>
      </w:pPr>
      <w:r w:rsidRPr="00A87DCF">
        <w:rPr>
          <w:rFonts w:ascii="Traditional Arabic" w:hAnsi="Traditional Arabic" w:cs="Traditional Arabic"/>
          <w:color w:val="984806" w:themeColor="accent6" w:themeShade="80"/>
          <w:sz w:val="34"/>
          <w:szCs w:val="34"/>
          <w:rtl/>
        </w:rPr>
        <w:t>وَمَا زِلْت إيَّاهَا وَإِيَّايَ لَمْ تَزَلْ</w:t>
      </w:r>
      <w:r w:rsidR="00A87DCF" w:rsidRPr="00A87DCF">
        <w:rPr>
          <w:rFonts w:ascii="Traditional Arabic" w:hAnsi="Traditional Arabic" w:cs="Traditional Arabic" w:hint="cs"/>
          <w:color w:val="984806" w:themeColor="accent6" w:themeShade="80"/>
          <w:sz w:val="34"/>
          <w:szCs w:val="34"/>
          <w:rtl/>
        </w:rPr>
        <w:t xml:space="preserve">** </w:t>
      </w:r>
      <w:r w:rsidRPr="00A87DCF">
        <w:rPr>
          <w:rFonts w:ascii="Traditional Arabic" w:hAnsi="Traditional Arabic" w:cs="Traditional Arabic"/>
          <w:color w:val="984806" w:themeColor="accent6" w:themeShade="80"/>
          <w:sz w:val="34"/>
          <w:szCs w:val="34"/>
          <w:rtl/>
        </w:rPr>
        <w:t>وَلَا فَرْقَ بَلْ ذَاتِي لِذَاتِي أَحَبَّتْ</w:t>
      </w:r>
    </w:p>
    <w:p w:rsidR="002D54AA" w:rsidRPr="00A87DCF" w:rsidRDefault="002D54AA" w:rsidP="00880E62">
      <w:pPr>
        <w:spacing w:before="120" w:after="0" w:line="240" w:lineRule="auto"/>
        <w:ind w:firstLine="340"/>
        <w:jc w:val="center"/>
        <w:rPr>
          <w:rFonts w:ascii="Traditional Arabic" w:hAnsi="Traditional Arabic" w:cs="Traditional Arabic"/>
          <w:color w:val="984806" w:themeColor="accent6" w:themeShade="80"/>
          <w:sz w:val="34"/>
          <w:szCs w:val="34"/>
        </w:rPr>
      </w:pPr>
      <w:r w:rsidRPr="00A87DCF">
        <w:rPr>
          <w:rFonts w:ascii="Traditional Arabic" w:hAnsi="Traditional Arabic" w:cs="Traditional Arabic"/>
          <w:color w:val="984806" w:themeColor="accent6" w:themeShade="80"/>
          <w:sz w:val="34"/>
          <w:szCs w:val="34"/>
          <w:rtl/>
        </w:rPr>
        <w:lastRenderedPageBreak/>
        <w:t>إلَيَّ رَسُولًا كُنْت مِنِّي مُرْسَلًا</w:t>
      </w:r>
      <w:r w:rsidR="00A87DCF" w:rsidRPr="00A87DCF">
        <w:rPr>
          <w:rFonts w:ascii="Traditional Arabic" w:hAnsi="Traditional Arabic" w:cs="Traditional Arabic" w:hint="cs"/>
          <w:color w:val="984806" w:themeColor="accent6" w:themeShade="80"/>
          <w:sz w:val="34"/>
          <w:szCs w:val="34"/>
          <w:rtl/>
        </w:rPr>
        <w:t xml:space="preserve">** </w:t>
      </w:r>
      <w:r w:rsidRPr="00A87DCF">
        <w:rPr>
          <w:rFonts w:ascii="Traditional Arabic" w:hAnsi="Traditional Arabic" w:cs="Traditional Arabic"/>
          <w:color w:val="984806" w:themeColor="accent6" w:themeShade="80"/>
          <w:sz w:val="34"/>
          <w:szCs w:val="34"/>
          <w:rtl/>
        </w:rPr>
        <w:t>وَذَاتِي بِآيَاتِي عَلَيَّ اسْتَدَلَّتْ</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صار له آيات، وصار رسول مرسل إليه!</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يقول:</w:t>
      </w:r>
    </w:p>
    <w:p w:rsidR="002D54AA" w:rsidRPr="00214C14" w:rsidRDefault="002D54AA" w:rsidP="00880E62">
      <w:pPr>
        <w:spacing w:before="120" w:after="0" w:line="240" w:lineRule="auto"/>
        <w:ind w:firstLine="340"/>
        <w:jc w:val="center"/>
        <w:rPr>
          <w:rFonts w:ascii="Traditional Arabic" w:hAnsi="Traditional Arabic" w:cs="Traditional Arabic"/>
          <w:color w:val="984806" w:themeColor="accent6" w:themeShade="80"/>
          <w:sz w:val="34"/>
          <w:szCs w:val="34"/>
        </w:rPr>
      </w:pPr>
      <w:r w:rsidRPr="00214C14">
        <w:rPr>
          <w:rFonts w:ascii="Traditional Arabic" w:hAnsi="Traditional Arabic" w:cs="Traditional Arabic"/>
          <w:color w:val="984806" w:themeColor="accent6" w:themeShade="80"/>
          <w:sz w:val="34"/>
          <w:szCs w:val="34"/>
          <w:rtl/>
        </w:rPr>
        <w:t>فَإِنْ دَعَيت كُنْت الْمُجِيبَ وَإِنْ</w:t>
      </w:r>
      <w:r w:rsidR="00214C14" w:rsidRPr="00214C14">
        <w:rPr>
          <w:rFonts w:ascii="Traditional Arabic" w:hAnsi="Traditional Arabic" w:cs="Traditional Arabic" w:hint="cs"/>
          <w:color w:val="984806" w:themeColor="accent6" w:themeShade="80"/>
          <w:sz w:val="34"/>
          <w:szCs w:val="34"/>
          <w:rtl/>
        </w:rPr>
        <w:t xml:space="preserve"> **</w:t>
      </w:r>
      <w:r w:rsidRPr="00214C14">
        <w:rPr>
          <w:rFonts w:ascii="Traditional Arabic" w:hAnsi="Traditional Arabic" w:cs="Traditional Arabic"/>
          <w:color w:val="984806" w:themeColor="accent6" w:themeShade="80"/>
          <w:sz w:val="34"/>
          <w:szCs w:val="34"/>
          <w:rtl/>
        </w:rPr>
        <w:t xml:space="preserve"> أَكُنْمُنَادًى أَجَابَتْ مَنْ دَعَانِي وَلَبَّتْ</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يقول: إن دعوتني أنت كنت أنا المجيبُ، وإن يكن هو المنادي أجابت نفسه؛ فكان يظن عن نفسه أنَّها هي الله -تعالى الله عما يقول علوًّا كبيرًا.</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هذه القصيدة إلى الآن تُطبَع -مع الأسف- فهناك مَن يُروِّج هذه المذاهب الخبيثة، ويُدافع عنأصحابها وأربابها.</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يقول ابن تيمية في مجموع الفتاوى الم</w:t>
      </w:r>
      <w:r w:rsidR="00747C7D" w:rsidRPr="002D54AA">
        <w:rPr>
          <w:rFonts w:ascii="Traditional Arabic" w:hAnsi="Traditional Arabic" w:cs="Traditional Arabic"/>
          <w:sz w:val="34"/>
          <w:szCs w:val="34"/>
          <w:rtl/>
        </w:rPr>
        <w:t>ج</w:t>
      </w:r>
      <w:r w:rsidRPr="002D54AA">
        <w:rPr>
          <w:rFonts w:ascii="Traditional Arabic" w:hAnsi="Traditional Arabic" w:cs="Traditional Arabic"/>
          <w:sz w:val="34"/>
          <w:szCs w:val="34"/>
          <w:rtl/>
        </w:rPr>
        <w:t>لد الرابع صف</w:t>
      </w:r>
      <w:r w:rsidR="00A87DCF">
        <w:rPr>
          <w:rFonts w:ascii="Traditional Arabic" w:hAnsi="Traditional Arabic" w:cs="Traditional Arabic" w:hint="cs"/>
          <w:sz w:val="34"/>
          <w:szCs w:val="34"/>
          <w:rtl/>
        </w:rPr>
        <w:t>ح</w:t>
      </w:r>
      <w:r w:rsidRPr="002D54AA">
        <w:rPr>
          <w:rFonts w:ascii="Traditional Arabic" w:hAnsi="Traditional Arabic" w:cs="Traditional Arabic"/>
          <w:sz w:val="34"/>
          <w:szCs w:val="34"/>
          <w:rtl/>
        </w:rPr>
        <w:t xml:space="preserve">ة </w:t>
      </w:r>
      <w:r w:rsidRPr="00A87DCF">
        <w:rPr>
          <w:rFonts w:ascii="Traditional Arabic" w:hAnsi="Traditional Arabic" w:cs="Traditional Arabic"/>
          <w:sz w:val="34"/>
          <w:szCs w:val="34"/>
          <w:rtl/>
        </w:rPr>
        <w:t>(73)</w:t>
      </w:r>
      <w:r w:rsidRPr="002D54AA">
        <w:rPr>
          <w:rFonts w:ascii="Traditional Arabic" w:hAnsi="Traditional Arabic" w:cs="Traditional Arabic"/>
          <w:sz w:val="34"/>
          <w:szCs w:val="34"/>
          <w:rtl/>
        </w:rPr>
        <w:t xml:space="preserve"> عن هذه القصيدة: </w:t>
      </w:r>
      <w:r w:rsidRPr="00214C14">
        <w:rPr>
          <w:rFonts w:ascii="Traditional Arabic" w:hAnsi="Traditional Arabic" w:cs="Traditional Arabic"/>
          <w:color w:val="984806" w:themeColor="accent6" w:themeShade="80"/>
          <w:sz w:val="34"/>
          <w:szCs w:val="34"/>
          <w:rtl/>
        </w:rPr>
        <w:t>"وقد نظم فيها الاتِّحاد نظمًا رائق اللفظ، فهو أخبث من لحم خنزير في صينيَّة من ذهب"</w:t>
      </w:r>
      <w:r w:rsidRPr="002D54AA">
        <w:rPr>
          <w:rFonts w:ascii="Traditional Arabic" w:hAnsi="Traditional Arabic" w:cs="Traditional Arabic"/>
          <w:sz w:val="34"/>
          <w:szCs w:val="34"/>
          <w:rtl/>
        </w:rPr>
        <w:t>، فصينية الذَّهب جميلة ومنظرها عجيب، لكن عليها لحم خنزير -نسأل الله العافية والسلامة.</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فالجرس الشِّعري للقصيدة جرس جميل، فهو إنسان مجيد في الشِّعر، ولكن مع الأسف لم يستخدم هذا الشِّعر في الحق، ولكن استخدمه في الباطل.</w:t>
      </w:r>
    </w:p>
    <w:p w:rsidR="002D54AA" w:rsidRPr="002D54AA" w:rsidRDefault="00214C14" w:rsidP="00880E62">
      <w:pPr>
        <w:spacing w:before="120" w:after="0" w:line="240" w:lineRule="auto"/>
        <w:ind w:firstLine="340"/>
        <w:jc w:val="both"/>
        <w:rPr>
          <w:rFonts w:ascii="Traditional Arabic" w:hAnsi="Traditional Arabic" w:cs="Traditional Arabic"/>
          <w:sz w:val="34"/>
          <w:szCs w:val="34"/>
        </w:rPr>
      </w:pPr>
      <w:r>
        <w:rPr>
          <w:rFonts w:ascii="Traditional Arabic" w:hAnsi="Traditional Arabic" w:cs="Traditional Arabic"/>
          <w:sz w:val="34"/>
          <w:szCs w:val="34"/>
          <w:rtl/>
        </w:rPr>
        <w:t xml:space="preserve">يقول الشيخ: </w:t>
      </w:r>
      <w:r w:rsidRPr="00214C14">
        <w:rPr>
          <w:rFonts w:ascii="Traditional Arabic" w:hAnsi="Traditional Arabic" w:cs="Traditional Arabic"/>
          <w:color w:val="984806" w:themeColor="accent6" w:themeShade="80"/>
          <w:sz w:val="34"/>
          <w:szCs w:val="34"/>
          <w:rtl/>
        </w:rPr>
        <w:t>"</w:t>
      </w:r>
      <w:r w:rsidR="002D54AA" w:rsidRPr="00214C14">
        <w:rPr>
          <w:rFonts w:ascii="Traditional Arabic" w:hAnsi="Traditional Arabic" w:cs="Traditional Arabic"/>
          <w:color w:val="984806" w:themeColor="accent6" w:themeShade="80"/>
          <w:sz w:val="34"/>
          <w:szCs w:val="34"/>
          <w:rtl/>
        </w:rPr>
        <w:t>فهو أخبث من لحم خنزير في صينيَّة من ذهب، وما أحسن تسميتها بنظم الشكوك"</w:t>
      </w:r>
      <w:r w:rsidR="002D54AA" w:rsidRPr="002D54AA">
        <w:rPr>
          <w:rFonts w:ascii="Traditional Arabic" w:hAnsi="Traditional Arabic" w:cs="Traditional Arabic"/>
          <w:sz w:val="34"/>
          <w:szCs w:val="34"/>
          <w:rtl/>
        </w:rPr>
        <w:t>، وليست "نظم السلوك" كما يزعم.</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 xml:space="preserve">وفي المجلد الرابع صفحة </w:t>
      </w:r>
      <w:r w:rsidRPr="00A87DCF">
        <w:rPr>
          <w:rFonts w:ascii="Traditional Arabic" w:hAnsi="Traditional Arabic" w:cs="Traditional Arabic"/>
          <w:sz w:val="34"/>
          <w:szCs w:val="34"/>
          <w:rtl/>
        </w:rPr>
        <w:t>(74)</w:t>
      </w:r>
      <w:r w:rsidRPr="002D54AA">
        <w:rPr>
          <w:rFonts w:ascii="Traditional Arabic" w:hAnsi="Traditional Arabic" w:cs="Traditional Arabic"/>
          <w:sz w:val="34"/>
          <w:szCs w:val="34"/>
          <w:rtl/>
        </w:rPr>
        <w:t xml:space="preserve"> يقول: </w:t>
      </w:r>
      <w:r w:rsidRPr="00214C14">
        <w:rPr>
          <w:rFonts w:ascii="Traditional Arabic" w:hAnsi="Traditional Arabic" w:cs="Traditional Arabic"/>
          <w:color w:val="984806" w:themeColor="accent6" w:themeShade="80"/>
          <w:sz w:val="34"/>
          <w:szCs w:val="34"/>
          <w:rtl/>
        </w:rPr>
        <w:t>"هذه القصيدة نفقت كثيرًا، بالغ أهل العصر في تحسينها</w:t>
      </w:r>
      <w:r w:rsidR="00A87DCF" w:rsidRPr="00214C14">
        <w:rPr>
          <w:rFonts w:ascii="Traditional Arabic" w:hAnsi="Traditional Arabic" w:cs="Traditional Arabic"/>
          <w:color w:val="984806" w:themeColor="accent6" w:themeShade="80"/>
          <w:sz w:val="34"/>
          <w:szCs w:val="34"/>
          <w:rtl/>
        </w:rPr>
        <w:t>،</w:t>
      </w:r>
      <w:r w:rsidRPr="00214C14">
        <w:rPr>
          <w:rFonts w:ascii="Traditional Arabic" w:hAnsi="Traditional Arabic" w:cs="Traditional Arabic"/>
          <w:color w:val="984806" w:themeColor="accent6" w:themeShade="80"/>
          <w:sz w:val="34"/>
          <w:szCs w:val="34"/>
          <w:rtl/>
        </w:rPr>
        <w:t xml:space="preserve"> والاعتداد بما فيها من الإلحاد"</w:t>
      </w:r>
      <w:r w:rsidRPr="002D54AA">
        <w:rPr>
          <w:rFonts w:ascii="Traditional Arabic" w:hAnsi="Traditional Arabic" w:cs="Traditional Arabic"/>
          <w:sz w:val="34"/>
          <w:szCs w:val="34"/>
          <w:rtl/>
        </w:rPr>
        <w:t>.</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فانظروا إخوتي الكرام؛ الشيخ يُعاني من ذلك الوقت ويقول</w:t>
      </w:r>
      <w:r w:rsidR="00925CD2">
        <w:rPr>
          <w:rFonts w:ascii="Traditional Arabic" w:hAnsi="Traditional Arabic" w:cs="Traditional Arabic" w:hint="cs"/>
          <w:sz w:val="34"/>
          <w:szCs w:val="34"/>
          <w:rtl/>
        </w:rPr>
        <w:t>:</w:t>
      </w:r>
      <w:r w:rsidRPr="002D54AA">
        <w:rPr>
          <w:rFonts w:ascii="Traditional Arabic" w:hAnsi="Traditional Arabic" w:cs="Traditional Arabic"/>
          <w:sz w:val="34"/>
          <w:szCs w:val="34"/>
          <w:rtl/>
        </w:rPr>
        <w:t xml:space="preserve"> إنَّ أهل عصره من الوزراء والمسؤولين والتَّجار انتشرت فيهم هذه القصيدة، وأحبوها وصاروا يرو</w:t>
      </w:r>
      <w:r w:rsidR="00214C14">
        <w:rPr>
          <w:rFonts w:ascii="Traditional Arabic" w:hAnsi="Traditional Arabic" w:cs="Traditional Arabic" w:hint="cs"/>
          <w:sz w:val="34"/>
          <w:szCs w:val="34"/>
          <w:rtl/>
        </w:rPr>
        <w:t>ِّ</w:t>
      </w:r>
      <w:r w:rsidRPr="002D54AA">
        <w:rPr>
          <w:rFonts w:ascii="Traditional Arabic" w:hAnsi="Traditional Arabic" w:cs="Traditional Arabic"/>
          <w:sz w:val="34"/>
          <w:szCs w:val="34"/>
          <w:rtl/>
        </w:rPr>
        <w:t>جونها ويكتبون فيها ويمدحونها ويحفظونها.</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 xml:space="preserve">قال: </w:t>
      </w:r>
      <w:r w:rsidRPr="00214C14">
        <w:rPr>
          <w:rFonts w:ascii="Traditional Arabic" w:hAnsi="Traditional Arabic" w:cs="Traditional Arabic"/>
          <w:color w:val="984806" w:themeColor="accent6" w:themeShade="80"/>
          <w:sz w:val="34"/>
          <w:szCs w:val="34"/>
          <w:rtl/>
        </w:rPr>
        <w:t>"وبالغ أهل العصر في تحسينها"</w:t>
      </w:r>
      <w:r w:rsidRPr="002D54AA">
        <w:rPr>
          <w:rFonts w:ascii="Traditional Arabic" w:hAnsi="Traditional Arabic" w:cs="Traditional Arabic"/>
          <w:sz w:val="34"/>
          <w:szCs w:val="34"/>
          <w:rtl/>
        </w:rPr>
        <w:t>، مع ما فيها من الإلحاد!</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وهذا يدلنا -إخواني الكرام- على أنَّ الباطل وإن راج وظهر أمره فهو مثل الدُّخان، تأتي ريح الحق لا يبقى منه شيء، فلا تحزن ولا تقلق وتوكل على الله، وتمسَّك بدينك.</w:t>
      </w:r>
    </w:p>
    <w:p w:rsidR="002D54AA" w:rsidRPr="00214C14" w:rsidRDefault="002D54AA" w:rsidP="00880E62">
      <w:pPr>
        <w:spacing w:before="120" w:after="0" w:line="240" w:lineRule="auto"/>
        <w:ind w:firstLine="340"/>
        <w:jc w:val="both"/>
        <w:rPr>
          <w:rFonts w:ascii="Traditional Arabic" w:hAnsi="Traditional Arabic" w:cs="Traditional Arabic"/>
          <w:color w:val="984806" w:themeColor="accent6" w:themeShade="80"/>
          <w:sz w:val="34"/>
          <w:szCs w:val="34"/>
        </w:rPr>
      </w:pPr>
      <w:r w:rsidRPr="002D54AA">
        <w:rPr>
          <w:rFonts w:ascii="Traditional Arabic" w:hAnsi="Traditional Arabic" w:cs="Traditional Arabic"/>
          <w:sz w:val="34"/>
          <w:szCs w:val="34"/>
          <w:rtl/>
        </w:rPr>
        <w:lastRenderedPageBreak/>
        <w:t xml:space="preserve">لما حضرت الوفاة ابن الفارض، حضر بعض الناس المعروفين وفاته، وزمنه قريب من زمن ابن تيمية، فابن الفارض هلك سنة </w:t>
      </w:r>
      <w:r w:rsidRPr="00F82D79">
        <w:rPr>
          <w:rFonts w:ascii="Traditional Arabic" w:hAnsi="Traditional Arabic" w:cs="Traditional Arabic"/>
          <w:color w:val="0000FF"/>
          <w:sz w:val="34"/>
          <w:szCs w:val="34"/>
          <w:rtl/>
        </w:rPr>
        <w:t>(632)</w:t>
      </w:r>
      <w:r w:rsidR="00A87DCF">
        <w:rPr>
          <w:rFonts w:ascii="Traditional Arabic" w:hAnsi="Traditional Arabic" w:cs="Traditional Arabic"/>
          <w:sz w:val="34"/>
          <w:szCs w:val="34"/>
          <w:rtl/>
        </w:rPr>
        <w:t>،</w:t>
      </w:r>
      <w:r w:rsidRPr="002D54AA">
        <w:rPr>
          <w:rFonts w:ascii="Traditional Arabic" w:hAnsi="Traditional Arabic" w:cs="Traditional Arabic"/>
          <w:sz w:val="34"/>
          <w:szCs w:val="34"/>
          <w:rtl/>
        </w:rPr>
        <w:t xml:space="preserve"> وابن تيمية وُلد سنة </w:t>
      </w:r>
      <w:r w:rsidRPr="002F1FD5">
        <w:rPr>
          <w:rFonts w:ascii="Traditional Arabic" w:hAnsi="Traditional Arabic" w:cs="Traditional Arabic"/>
          <w:color w:val="0000FF"/>
          <w:sz w:val="34"/>
          <w:szCs w:val="34"/>
          <w:rtl/>
        </w:rPr>
        <w:t>(661)</w:t>
      </w:r>
      <w:r w:rsidRPr="002D54AA">
        <w:rPr>
          <w:rFonts w:ascii="Traditional Arabic" w:hAnsi="Traditional Arabic" w:cs="Traditional Arabic"/>
          <w:sz w:val="34"/>
          <w:szCs w:val="34"/>
          <w:rtl/>
        </w:rPr>
        <w:t xml:space="preserve">، يعني بينهما واحد وثلاثين سنة، أضف إليها عشرين عامًا عندما كان ابن تيمية شابًّا، يعني في حود خمسين سنة، يقول ابن تيمية: </w:t>
      </w:r>
      <w:r w:rsidRPr="00214C14">
        <w:rPr>
          <w:rFonts w:ascii="Traditional Arabic" w:hAnsi="Traditional Arabic" w:cs="Traditional Arabic"/>
          <w:color w:val="984806" w:themeColor="accent6" w:themeShade="80"/>
          <w:sz w:val="34"/>
          <w:szCs w:val="34"/>
          <w:rtl/>
        </w:rPr>
        <w:t>"وَحَدَّثَنِي لشَّيْخُ رَشِيدُ الدِّينِ بْنُ الْمُعَلِّمِ عَنْ الشَّيْخِ إبْرَاهِيمَ الجعبري: أَنَّهُ حَضَرَ ابْنَ الْفَارِضِ عِنْدَ الْمَوْتِ وَهُوَ يُنْشِدُ:</w:t>
      </w:r>
    </w:p>
    <w:p w:rsidR="002D54AA" w:rsidRPr="00214C14" w:rsidRDefault="002D54AA" w:rsidP="002F1FD5">
      <w:pPr>
        <w:spacing w:before="120" w:after="0" w:line="240" w:lineRule="auto"/>
        <w:ind w:firstLine="340"/>
        <w:jc w:val="center"/>
        <w:rPr>
          <w:rFonts w:ascii="Traditional Arabic" w:hAnsi="Traditional Arabic" w:cs="Traditional Arabic"/>
          <w:color w:val="984806" w:themeColor="accent6" w:themeShade="80"/>
          <w:sz w:val="34"/>
          <w:szCs w:val="34"/>
        </w:rPr>
      </w:pPr>
      <w:r w:rsidRPr="00214C14">
        <w:rPr>
          <w:rFonts w:ascii="Traditional Arabic" w:hAnsi="Traditional Arabic" w:cs="Traditional Arabic"/>
          <w:color w:val="984806" w:themeColor="accent6" w:themeShade="80"/>
          <w:sz w:val="34"/>
          <w:szCs w:val="34"/>
          <w:rtl/>
        </w:rPr>
        <w:t>إنْ كَانَ مَنْزِلَتِي فِي الْحُبِّ عِنْدَكُمْ</w:t>
      </w:r>
      <w:r w:rsidR="00A87DCF" w:rsidRPr="00214C14">
        <w:rPr>
          <w:rFonts w:ascii="Traditional Arabic" w:hAnsi="Traditional Arabic" w:cs="Traditional Arabic"/>
          <w:color w:val="984806" w:themeColor="accent6" w:themeShade="80"/>
          <w:sz w:val="34"/>
          <w:szCs w:val="34"/>
          <w:rtl/>
        </w:rPr>
        <w:t>.</w:t>
      </w:r>
      <w:r w:rsidRPr="00214C14">
        <w:rPr>
          <w:rFonts w:ascii="Traditional Arabic" w:hAnsi="Traditional Arabic" w:cs="Traditional Arabic"/>
          <w:color w:val="984806" w:themeColor="accent6" w:themeShade="80"/>
          <w:sz w:val="34"/>
          <w:szCs w:val="34"/>
          <w:rtl/>
        </w:rPr>
        <w:t>.. مَا قَدْ لَقِيت فَقَدْ ضَيَّعْت أَيَّامِي</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14C14">
        <w:rPr>
          <w:rFonts w:ascii="Traditional Arabic" w:hAnsi="Traditional Arabic" w:cs="Traditional Arabic"/>
          <w:color w:val="984806" w:themeColor="accent6" w:themeShade="80"/>
          <w:sz w:val="34"/>
          <w:szCs w:val="34"/>
          <w:rtl/>
        </w:rPr>
        <w:t>أُمْنِيَّةٌ ظَفِرَتْ نَفْسِي بِهَا زَمَنًا</w:t>
      </w:r>
      <w:r w:rsidRPr="002D54AA">
        <w:rPr>
          <w:rFonts w:ascii="Traditional Arabic" w:hAnsi="Traditional Arabic" w:cs="Traditional Arabic"/>
          <w:sz w:val="34"/>
          <w:szCs w:val="34"/>
          <w:rtl/>
        </w:rPr>
        <w:t>"</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يعني كنت أمنِّي نفسي وأظن أنِّي أنا الله.</w:t>
      </w:r>
    </w:p>
    <w:p w:rsidR="002D54AA" w:rsidRPr="002D54AA" w:rsidRDefault="002D54AA" w:rsidP="002F1FD5">
      <w:pPr>
        <w:spacing w:before="120" w:after="0" w:line="240" w:lineRule="auto"/>
        <w:ind w:firstLine="340"/>
        <w:jc w:val="center"/>
        <w:rPr>
          <w:rFonts w:ascii="Traditional Arabic" w:hAnsi="Traditional Arabic" w:cs="Traditional Arabic"/>
          <w:sz w:val="34"/>
          <w:szCs w:val="34"/>
        </w:rPr>
      </w:pPr>
      <w:r w:rsidRPr="002D54AA">
        <w:rPr>
          <w:rFonts w:ascii="Traditional Arabic" w:hAnsi="Traditional Arabic" w:cs="Traditional Arabic"/>
          <w:sz w:val="34"/>
          <w:szCs w:val="34"/>
          <w:rtl/>
        </w:rPr>
        <w:t xml:space="preserve">قال: </w:t>
      </w:r>
      <w:r w:rsidRPr="00214C14">
        <w:rPr>
          <w:rFonts w:ascii="Traditional Arabic" w:hAnsi="Traditional Arabic" w:cs="Traditional Arabic"/>
          <w:color w:val="984806" w:themeColor="accent6" w:themeShade="80"/>
          <w:sz w:val="34"/>
          <w:szCs w:val="34"/>
          <w:rtl/>
        </w:rPr>
        <w:t>"....................... وَالْيَوْمَ أَحْسَبُهَا أَضْغَاثَ أَحْلَامٍ".</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فلمَّا رأى سكرات الموت وملائكة الموت تكلَّم بهذا الشِّعر.</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 xml:space="preserve">قال الشيخ: </w:t>
      </w:r>
      <w:r w:rsidRPr="00F82D79">
        <w:rPr>
          <w:rFonts w:ascii="Traditional Arabic" w:hAnsi="Traditional Arabic" w:cs="Traditional Arabic"/>
          <w:color w:val="0000FF"/>
          <w:sz w:val="34"/>
          <w:szCs w:val="34"/>
          <w:rtl/>
        </w:rPr>
        <w:t>(فَإِنَّهُ كَانَ يَظُنُّ أَنَّهُ هُوَ اللَّهُ، فَلَمَّا حَضَرَتْ مَلَائِكَةُ اللَّهِ لِقَبْضِ رُوحِهِ تَبَيَّنَ لَهُ بُطْلَانُ مَا كَانَ يَظُنُّهُ)</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وهكذا كل الكفار يرون الحقائق عند الموت، ولكن لا تنفعهم التوبة، ففرعون قال:</w:t>
      </w:r>
      <w:r w:rsidR="00F82D79" w:rsidRPr="00F82D79">
        <w:rPr>
          <w:rFonts w:ascii="Traditional Arabic" w:hAnsi="Traditional Arabic" w:cs="Traditional Arabic"/>
          <w:color w:val="FF0000"/>
          <w:sz w:val="34"/>
          <w:szCs w:val="34"/>
          <w:rtl/>
        </w:rPr>
        <w:t>﴿</w:t>
      </w:r>
      <w:r w:rsidR="00A87DCF" w:rsidRPr="00A87DCF">
        <w:rPr>
          <w:rFonts w:ascii="Traditional Arabic" w:hAnsi="Traditional Arabic" w:cs="Traditional Arabic"/>
          <w:color w:val="FF0000"/>
          <w:sz w:val="34"/>
          <w:szCs w:val="34"/>
          <w:rtl/>
        </w:rPr>
        <w:t>آمَنْتُ أَنَّهُ لَا إِلَهَ إِلَّا الَّذِي آمَنَتْ بِهِ بَنُو إِسْرَائِيلَ وَأَنَا مِنَ الْمُسْلِمِينَ</w:t>
      </w:r>
      <w:r w:rsidR="00F82D79" w:rsidRPr="00F82D79">
        <w:rPr>
          <w:rFonts w:ascii="Traditional Arabic" w:hAnsi="Traditional Arabic" w:cs="Traditional Arabic"/>
          <w:color w:val="FF0000"/>
          <w:sz w:val="34"/>
          <w:szCs w:val="34"/>
          <w:rtl/>
        </w:rPr>
        <w:t>﴾</w:t>
      </w:r>
      <w:r w:rsidR="00F82D79" w:rsidRPr="00F82D79">
        <w:rPr>
          <w:rFonts w:ascii="Traditional Arabic" w:hAnsi="Traditional Arabic" w:cs="Traditional Arabic"/>
          <w:rtl/>
        </w:rPr>
        <w:t>[</w:t>
      </w:r>
      <w:r w:rsidRPr="00F82D79">
        <w:rPr>
          <w:rFonts w:ascii="Traditional Arabic" w:hAnsi="Traditional Arabic" w:cs="Traditional Arabic"/>
          <w:rtl/>
        </w:rPr>
        <w:t>يونس</w:t>
      </w:r>
      <w:r w:rsidR="00F82D79">
        <w:rPr>
          <w:rFonts w:ascii="Traditional Arabic" w:hAnsi="Traditional Arabic" w:cs="Traditional Arabic"/>
          <w:rtl/>
        </w:rPr>
        <w:t xml:space="preserve">: </w:t>
      </w:r>
      <w:r w:rsidRPr="00F82D79">
        <w:rPr>
          <w:rFonts w:ascii="Traditional Arabic" w:hAnsi="Traditional Arabic" w:cs="Traditional Arabic"/>
          <w:rtl/>
        </w:rPr>
        <w:t>90]</w:t>
      </w:r>
      <w:r w:rsidRPr="002D54AA">
        <w:rPr>
          <w:rFonts w:ascii="Traditional Arabic" w:hAnsi="Traditional Arabic" w:cs="Traditional Arabic"/>
          <w:sz w:val="34"/>
          <w:szCs w:val="34"/>
          <w:rtl/>
        </w:rPr>
        <w:t>، وكل ضال زنديق إذا جاءته سكرة الموت عرف الحق، ولكن هيهات! نسأل الله العافية والسلامة.</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فهذا تحذير لكل مسلم من سلوك مسلك هؤلاء الضَّالِّين، وفيه دعوة لمن وقع في أركاس وأنجا</w:t>
      </w:r>
      <w:r w:rsidR="00F82D79">
        <w:rPr>
          <w:rFonts w:ascii="Traditional Arabic" w:hAnsi="Traditional Arabic" w:cs="Traditional Arabic"/>
          <w:sz w:val="34"/>
          <w:szCs w:val="34"/>
          <w:rtl/>
        </w:rPr>
        <w:t>س هؤلاء الف</w:t>
      </w:r>
      <w:r w:rsidR="00214C14">
        <w:rPr>
          <w:rFonts w:ascii="Traditional Arabic" w:hAnsi="Traditional Arabic" w:cs="Traditional Arabic" w:hint="cs"/>
          <w:sz w:val="34"/>
          <w:szCs w:val="34"/>
          <w:rtl/>
        </w:rPr>
        <w:t>َ</w:t>
      </w:r>
      <w:r w:rsidR="00F82D79">
        <w:rPr>
          <w:rFonts w:ascii="Traditional Arabic" w:hAnsi="Traditional Arabic" w:cs="Traditional Arabic"/>
          <w:sz w:val="34"/>
          <w:szCs w:val="34"/>
          <w:rtl/>
        </w:rPr>
        <w:t>س</w:t>
      </w:r>
      <w:r w:rsidR="00214C14">
        <w:rPr>
          <w:rFonts w:ascii="Traditional Arabic" w:hAnsi="Traditional Arabic" w:cs="Traditional Arabic" w:hint="cs"/>
          <w:sz w:val="34"/>
          <w:szCs w:val="34"/>
          <w:rtl/>
        </w:rPr>
        <w:t>َ</w:t>
      </w:r>
      <w:r w:rsidR="00F82D79">
        <w:rPr>
          <w:rFonts w:ascii="Traditional Arabic" w:hAnsi="Traditional Arabic" w:cs="Traditional Arabic"/>
          <w:sz w:val="34"/>
          <w:szCs w:val="34"/>
          <w:rtl/>
        </w:rPr>
        <w:t>دة وعقائد</w:t>
      </w:r>
      <w:r w:rsidR="00214C14">
        <w:rPr>
          <w:rFonts w:ascii="Traditional Arabic" w:hAnsi="Traditional Arabic" w:cs="Traditional Arabic" w:hint="cs"/>
          <w:sz w:val="34"/>
          <w:szCs w:val="34"/>
          <w:rtl/>
        </w:rPr>
        <w:t>هم</w:t>
      </w:r>
      <w:r w:rsidR="00F82D79">
        <w:rPr>
          <w:rFonts w:ascii="Traditional Arabic" w:hAnsi="Traditional Arabic" w:cs="Traditional Arabic"/>
          <w:sz w:val="34"/>
          <w:szCs w:val="34"/>
          <w:rtl/>
        </w:rPr>
        <w:t xml:space="preserve"> الباطلة </w:t>
      </w:r>
      <w:r w:rsidR="00F82D79">
        <w:rPr>
          <w:rFonts w:ascii="Traditional Arabic" w:hAnsi="Traditional Arabic" w:cs="Traditional Arabic" w:hint="cs"/>
          <w:sz w:val="34"/>
          <w:szCs w:val="34"/>
          <w:rtl/>
        </w:rPr>
        <w:t>أ</w:t>
      </w:r>
      <w:r w:rsidRPr="002D54AA">
        <w:rPr>
          <w:rFonts w:ascii="Traditional Arabic" w:hAnsi="Traditional Arabic" w:cs="Traditional Arabic"/>
          <w:sz w:val="34"/>
          <w:szCs w:val="34"/>
          <w:rtl/>
        </w:rPr>
        <w:t>ن يتوب إلى الله قبل أن ينزل به الموت، فهذه عبرة قد وقعت في الزمن الماضي، فلا يتكرر الخطأ، نسأل الله الهداية لجميع إخواننا.</w:t>
      </w:r>
    </w:p>
    <w:p w:rsidR="002D54AA" w:rsidRPr="002A474B" w:rsidRDefault="002D54AA" w:rsidP="00880E62">
      <w:pPr>
        <w:spacing w:before="120" w:after="0" w:line="240" w:lineRule="auto"/>
        <w:ind w:firstLine="340"/>
        <w:jc w:val="both"/>
        <w:rPr>
          <w:rFonts w:ascii="Traditional Arabic" w:hAnsi="Traditional Arabic" w:cs="Traditional Arabic"/>
          <w:color w:val="0000FF"/>
          <w:sz w:val="34"/>
          <w:szCs w:val="34"/>
        </w:rPr>
      </w:pPr>
      <w:r w:rsidRPr="002A474B">
        <w:rPr>
          <w:rFonts w:ascii="Traditional Arabic" w:hAnsi="Traditional Arabic" w:cs="Traditional Arabic"/>
          <w:sz w:val="34"/>
          <w:szCs w:val="34"/>
          <w:rtl/>
        </w:rPr>
        <w:t xml:space="preserve">{قال -رَحِمَهُ اللهُ: </w:t>
      </w:r>
      <w:r w:rsidRPr="002A474B">
        <w:rPr>
          <w:rFonts w:ascii="Traditional Arabic" w:hAnsi="Traditional Arabic" w:cs="Traditional Arabic"/>
          <w:color w:val="0000FF"/>
          <w:sz w:val="34"/>
          <w:szCs w:val="34"/>
          <w:rtl/>
        </w:rPr>
        <w:t>(فَإِنَّهُ كَانَ يَظُنُّ أَنَّهُ هُوَ اللَّهُ، فَلَمَّا حَضَرَتْ مَلَائِكَةُ اللَّهِ لِقَبْضِ رُوحِهِ تَبَيَّنَ لَهُ بُطْلَانُ مَا كَانَ يَظُنُّهُ</w:t>
      </w:r>
    </w:p>
    <w:p w:rsidR="002D54AA" w:rsidRPr="002A474B" w:rsidRDefault="002D54AA" w:rsidP="00880E62">
      <w:pPr>
        <w:spacing w:before="120" w:after="0" w:line="240" w:lineRule="auto"/>
        <w:ind w:firstLine="340"/>
        <w:jc w:val="both"/>
        <w:rPr>
          <w:rFonts w:ascii="Traditional Arabic" w:hAnsi="Traditional Arabic" w:cs="Traditional Arabic"/>
          <w:sz w:val="34"/>
          <w:szCs w:val="34"/>
        </w:rPr>
      </w:pPr>
      <w:r w:rsidRPr="002A474B">
        <w:rPr>
          <w:rFonts w:ascii="Traditional Arabic" w:hAnsi="Traditional Arabic" w:cs="Traditional Arabic"/>
          <w:color w:val="0000FF"/>
          <w:sz w:val="34"/>
          <w:szCs w:val="34"/>
          <w:rtl/>
        </w:rPr>
        <w:t xml:space="preserve"> وَقَالَ اللَّهُ تَعَالَى</w:t>
      </w:r>
      <w:r w:rsidR="00A87DCF" w:rsidRPr="002A474B">
        <w:rPr>
          <w:rFonts w:ascii="Traditional Arabic" w:hAnsi="Traditional Arabic" w:cs="Traditional Arabic"/>
          <w:color w:val="0000FF"/>
          <w:sz w:val="34"/>
          <w:szCs w:val="34"/>
          <w:rtl/>
        </w:rPr>
        <w:t>:</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color w:val="FF0000"/>
          <w:sz w:val="34"/>
          <w:szCs w:val="34"/>
          <w:rtl/>
        </w:rPr>
        <w:t>سَبَّحَ لِلَّهِ مَا فِي السَّمَاوَاتِ وَالْأَرْضِ وَهُوَ الْعَزِيزُ الْحَكِيمُ</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color w:val="0000FF"/>
          <w:sz w:val="34"/>
          <w:szCs w:val="34"/>
          <w:rtl/>
        </w:rPr>
        <w:t xml:space="preserve"> فَجَمِيعُ مَا فِي السَّمَوَاتِ وَالْأَرْضِ يُسَبِّحُ لِلَّهِ؛ لَيْسَ هُوَ اللَّهُ ثُمَّ قَالَ تَعَالَى</w:t>
      </w:r>
      <w:r w:rsidR="00A87DCF" w:rsidRPr="002A474B">
        <w:rPr>
          <w:rFonts w:ascii="Traditional Arabic" w:hAnsi="Traditional Arabic" w:cs="Traditional Arabic"/>
          <w:color w:val="0000FF"/>
          <w:sz w:val="34"/>
          <w:szCs w:val="34"/>
          <w:rtl/>
        </w:rPr>
        <w:t>:</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color w:val="FF0000"/>
          <w:sz w:val="34"/>
          <w:szCs w:val="34"/>
          <w:rtl/>
        </w:rPr>
        <w:t>لَهُ مُلْكُ السَّمَاوَاتِ وَالْأَرْضِ يُحْيِي وَيُمِيتُ وَهُوَ عَلَى كُلِّ شَيْءٍ قَدِيرٌ * هُوَ الْأَوَّلُ وَالْآخِرُ وَالظَّاهِرُ وَالْبَاطِنُ وَهُوَ بِكُلِّ شَيْءٍ عَلِيمٌ</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color w:val="0000FF"/>
          <w:sz w:val="34"/>
          <w:szCs w:val="34"/>
          <w:rtl/>
        </w:rPr>
        <w:t>)</w:t>
      </w:r>
      <w:r w:rsidRPr="002A474B">
        <w:rPr>
          <w:rFonts w:ascii="Traditional Arabic" w:hAnsi="Traditional Arabic" w:cs="Traditional Arabic"/>
          <w:sz w:val="34"/>
          <w:szCs w:val="34"/>
          <w:rtl/>
        </w:rPr>
        <w:t>}.</w:t>
      </w:r>
    </w:p>
    <w:p w:rsidR="002D54AA" w:rsidRPr="002A474B" w:rsidRDefault="002D54AA" w:rsidP="00880E62">
      <w:pPr>
        <w:spacing w:before="120" w:after="0" w:line="240" w:lineRule="auto"/>
        <w:ind w:firstLine="340"/>
        <w:jc w:val="both"/>
        <w:rPr>
          <w:rFonts w:ascii="Traditional Arabic" w:hAnsi="Traditional Arabic" w:cs="Traditional Arabic"/>
          <w:sz w:val="34"/>
          <w:szCs w:val="34"/>
        </w:rPr>
      </w:pPr>
      <w:r w:rsidRPr="002A474B">
        <w:rPr>
          <w:rFonts w:ascii="Traditional Arabic" w:hAnsi="Traditional Arabic" w:cs="Traditional Arabic"/>
          <w:sz w:val="34"/>
          <w:szCs w:val="34"/>
          <w:rtl/>
        </w:rPr>
        <w:lastRenderedPageBreak/>
        <w:t xml:space="preserve">يعني أنَّ الله فرَّق بين المخلوقات وبينه -سبحانه وتعالى- وأن المخلوقات تسبح الله وتنزِّه الله وليست هي الله، فقوله </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color w:val="FF0000"/>
          <w:sz w:val="34"/>
          <w:szCs w:val="34"/>
          <w:rtl/>
        </w:rPr>
        <w:t>سَبَّحَ لِلَّهِ مَا فِي السَّمَاوَاتِ</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sz w:val="34"/>
          <w:szCs w:val="34"/>
          <w:rtl/>
        </w:rPr>
        <w:t xml:space="preserve"> يعني كل المخلوقات تسبح الله، وهذا ردٌّ على هؤلاء الزَّنادقة غلاة الصُّوفيَّة.</w:t>
      </w:r>
    </w:p>
    <w:p w:rsidR="002D54AA" w:rsidRPr="002A474B" w:rsidRDefault="002D54AA" w:rsidP="00880E62">
      <w:pPr>
        <w:spacing w:before="120" w:after="0" w:line="240" w:lineRule="auto"/>
        <w:ind w:firstLine="340"/>
        <w:jc w:val="both"/>
        <w:rPr>
          <w:rFonts w:ascii="Traditional Arabic" w:hAnsi="Traditional Arabic" w:cs="Traditional Arabic"/>
          <w:sz w:val="34"/>
          <w:szCs w:val="34"/>
          <w:rtl/>
        </w:rPr>
      </w:pPr>
      <w:r w:rsidRPr="002A474B">
        <w:rPr>
          <w:rFonts w:ascii="Traditional Arabic" w:hAnsi="Traditional Arabic" w:cs="Traditional Arabic"/>
          <w:sz w:val="34"/>
          <w:szCs w:val="34"/>
          <w:rtl/>
        </w:rPr>
        <w:t>وقد ألَّف أحد علماء المسلمين وهو البقاعي-رَحِمَهُ اللهُ- كتابًا اسمه "تنبيه الغبي على كفر ابن عربي" وحققه الشيخ عبد الرحمن الوكيل -رَحِمَهُ اللهُ- وألَّف غيره في الرد على ابن عربي عدَّة رسائل، وكذلك ابن الفارض وكل مَن سار على هذه الشَّاكلة السَّيئة.</w:t>
      </w:r>
    </w:p>
    <w:p w:rsidR="002D54AA" w:rsidRPr="002A474B" w:rsidRDefault="002D54AA" w:rsidP="00880E62">
      <w:pPr>
        <w:spacing w:before="120" w:after="0" w:line="240" w:lineRule="auto"/>
        <w:ind w:firstLine="340"/>
        <w:jc w:val="both"/>
        <w:rPr>
          <w:rFonts w:ascii="Traditional Arabic" w:hAnsi="Traditional Arabic" w:cs="Traditional Arabic"/>
          <w:sz w:val="34"/>
          <w:szCs w:val="34"/>
        </w:rPr>
      </w:pPr>
      <w:r w:rsidRPr="002A474B">
        <w:rPr>
          <w:rFonts w:ascii="Traditional Arabic" w:hAnsi="Traditional Arabic" w:cs="Traditional Arabic"/>
          <w:sz w:val="34"/>
          <w:szCs w:val="34"/>
          <w:rtl/>
        </w:rPr>
        <w:t xml:space="preserve">{قال -رَحِمَهُ اللهُ: </w:t>
      </w:r>
      <w:r w:rsidRPr="002A474B">
        <w:rPr>
          <w:rFonts w:ascii="Traditional Arabic" w:hAnsi="Traditional Arabic" w:cs="Traditional Arabic"/>
          <w:color w:val="0000FF"/>
          <w:sz w:val="34"/>
          <w:szCs w:val="34"/>
          <w:rtl/>
        </w:rPr>
        <w:t>(وَفِي صَحِيحِ مُسْلِمٍ عَنْ النَّبِيِّ -صَلَّى اللَّهُ عَلَيْهِ وَسَلَّمَ- أَنَّهُ كَانَ يَقُولُ فِي دُعَائِهِ</w:t>
      </w:r>
      <w:r w:rsidR="00A87DCF" w:rsidRPr="002A474B">
        <w:rPr>
          <w:rFonts w:ascii="Traditional Arabic" w:hAnsi="Traditional Arabic" w:cs="Traditional Arabic"/>
          <w:color w:val="0000FF"/>
          <w:sz w:val="34"/>
          <w:szCs w:val="34"/>
          <w:rtl/>
        </w:rPr>
        <w:t>:</w:t>
      </w:r>
      <w:r w:rsidR="00F82D79" w:rsidRPr="002A474B">
        <w:rPr>
          <w:rFonts w:ascii="Traditional Arabic" w:hAnsi="Traditional Arabic" w:cs="Traditional Arabic"/>
          <w:color w:val="008000"/>
          <w:sz w:val="34"/>
          <w:szCs w:val="34"/>
          <w:rtl/>
        </w:rPr>
        <w:t>«</w:t>
      </w:r>
      <w:r w:rsidRPr="002A474B">
        <w:rPr>
          <w:rFonts w:ascii="Traditional Arabic" w:hAnsi="Traditional Arabic" w:cs="Traditional Arabic"/>
          <w:color w:val="008000"/>
          <w:sz w:val="34"/>
          <w:szCs w:val="34"/>
          <w:rtl/>
        </w:rPr>
        <w:t>اللَّهُمَّ رَبَّ السَّمَوَاتِ السَّبْعِ وَرَبَّ الْعَرْشِ الْعَظِيمِ، رَبَّنَا وَرَبَّ كُلِّ شَيْءٍ فَالِقَ الْحَبِّ وَالنَّوَى، مُنَزِّلَ التَّوْرَاةِ وَالْإِنْجِيلِ وَالْقُرْآنِ؛ أَعُوذُ بِك مِنْ شَرِّ كُلِّ دَابَّةٍ أَنْتَ آخِذٌ بِنَاصِيَتِهَا، أَنْتَ الْأَوَّلُ فَلَيْسَ قَبْلَك شَيْءٌ، وَأَنْتَ الْآخِرُ فَلَيْسَ بَعْدَك شَيْءٌ، وَأَنْتَ الظَّاهِرُ فَلَيْسَ فَوْقَك شَيْءٌ، وَأَنْتَ الْبَاطِنُ فَلَيْسَ دُونَك شَيْءٌ؛ اقْضِ عَنِّي الدَّيْنَ وَاغْنَنِي مِنْ الْفَقْرِ</w:t>
      </w:r>
      <w:r w:rsidR="00F82D79" w:rsidRPr="002A474B">
        <w:rPr>
          <w:rFonts w:ascii="Traditional Arabic" w:hAnsi="Traditional Arabic" w:cs="Traditional Arabic"/>
          <w:color w:val="008000"/>
          <w:sz w:val="34"/>
          <w:szCs w:val="34"/>
          <w:rtl/>
        </w:rPr>
        <w:t>»</w:t>
      </w:r>
      <w:r w:rsidR="00F82D79" w:rsidRPr="002A474B">
        <w:rPr>
          <w:rFonts w:ascii="Traditional Arabic" w:hAnsi="Traditional Arabic" w:cs="Traditional Arabic"/>
          <w:color w:val="0000FF"/>
          <w:sz w:val="34"/>
          <w:szCs w:val="34"/>
          <w:rtl/>
        </w:rPr>
        <w:t>)</w:t>
      </w:r>
      <w:r w:rsidRPr="002A474B">
        <w:rPr>
          <w:rFonts w:ascii="Traditional Arabic" w:hAnsi="Traditional Arabic" w:cs="Traditional Arabic"/>
          <w:sz w:val="34"/>
          <w:szCs w:val="34"/>
          <w:rtl/>
        </w:rPr>
        <w:t>}.</w:t>
      </w:r>
    </w:p>
    <w:p w:rsidR="002D54AA" w:rsidRPr="002A474B" w:rsidRDefault="002D54AA" w:rsidP="00880E62">
      <w:pPr>
        <w:spacing w:before="120" w:after="0" w:line="240" w:lineRule="auto"/>
        <w:ind w:firstLine="340"/>
        <w:jc w:val="both"/>
        <w:rPr>
          <w:rFonts w:ascii="Traditional Arabic" w:hAnsi="Traditional Arabic" w:cs="Traditional Arabic"/>
          <w:sz w:val="34"/>
          <w:szCs w:val="34"/>
          <w:rtl/>
        </w:rPr>
      </w:pPr>
      <w:r w:rsidRPr="002A474B">
        <w:rPr>
          <w:rFonts w:ascii="Traditional Arabic" w:hAnsi="Traditional Arabic" w:cs="Traditional Arabic"/>
          <w:sz w:val="34"/>
          <w:szCs w:val="34"/>
          <w:rtl/>
        </w:rPr>
        <w:t>وهذا يدلُّ على الفرق بين الخالق والمخلوق</w:t>
      </w:r>
      <w:r w:rsidR="002F1FD5" w:rsidRPr="002A474B">
        <w:rPr>
          <w:rFonts w:ascii="Traditional Arabic" w:hAnsi="Traditional Arabic" w:cs="Traditional Arabic" w:hint="cs"/>
          <w:sz w:val="34"/>
          <w:szCs w:val="34"/>
          <w:rtl/>
        </w:rPr>
        <w:t>؛</w:t>
      </w:r>
      <w:r w:rsidRPr="002A474B">
        <w:rPr>
          <w:rFonts w:ascii="Traditional Arabic" w:hAnsi="Traditional Arabic" w:cs="Traditional Arabic"/>
          <w:sz w:val="34"/>
          <w:szCs w:val="34"/>
          <w:rtl/>
        </w:rPr>
        <w:t xml:space="preserve"> لأنه -صَلَّى اللهُ عَلَيْهِ وَسَلَّمَ- قال: </w:t>
      </w:r>
      <w:r w:rsidR="00F82D79" w:rsidRPr="002A474B">
        <w:rPr>
          <w:rFonts w:ascii="Traditional Arabic" w:hAnsi="Traditional Arabic" w:cs="Traditional Arabic"/>
          <w:color w:val="008000"/>
          <w:sz w:val="34"/>
          <w:szCs w:val="34"/>
          <w:rtl/>
        </w:rPr>
        <w:t>«</w:t>
      </w:r>
      <w:r w:rsidRPr="002A474B">
        <w:rPr>
          <w:rFonts w:ascii="Traditional Arabic" w:hAnsi="Traditional Arabic" w:cs="Traditional Arabic"/>
          <w:color w:val="008000"/>
          <w:sz w:val="34"/>
          <w:szCs w:val="34"/>
          <w:rtl/>
        </w:rPr>
        <w:t>أَنْتَ الْأَوَّلُ فَلَيْسَ قَبْلَك شَيْءٌ، وَأَنْتَ الْآخِرُ فَلَيْسَ بَعْدَك شَيْءٌ</w:t>
      </w:r>
      <w:r w:rsidR="00F82D79" w:rsidRPr="002A474B">
        <w:rPr>
          <w:rFonts w:ascii="Traditional Arabic" w:hAnsi="Traditional Arabic" w:cs="Traditional Arabic"/>
          <w:color w:val="008000"/>
          <w:sz w:val="34"/>
          <w:szCs w:val="34"/>
          <w:rtl/>
        </w:rPr>
        <w:t>»</w:t>
      </w:r>
      <w:r w:rsidRPr="002A474B">
        <w:rPr>
          <w:rFonts w:ascii="Traditional Arabic" w:hAnsi="Traditional Arabic" w:cs="Traditional Arabic"/>
          <w:sz w:val="34"/>
          <w:szCs w:val="34"/>
          <w:rtl/>
        </w:rPr>
        <w:t>، وأما المخلوقات كلها فلها أول ولها آخر، كل مخلوق مسبوق بعدم يلحقه موتٌ وزوالٌ وفناء، قال تعالى:</w:t>
      </w:r>
      <w:r w:rsidR="00F82D79" w:rsidRPr="002A474B">
        <w:rPr>
          <w:rFonts w:ascii="Traditional Arabic" w:hAnsi="Traditional Arabic" w:cs="Traditional Arabic"/>
          <w:color w:val="FF0000"/>
          <w:sz w:val="34"/>
          <w:szCs w:val="34"/>
          <w:rtl/>
        </w:rPr>
        <w:t>﴿</w:t>
      </w:r>
      <w:r w:rsidR="00A87DCF" w:rsidRPr="002A474B">
        <w:rPr>
          <w:rFonts w:ascii="Traditional Arabic" w:hAnsi="Traditional Arabic" w:cs="Traditional Arabic"/>
          <w:color w:val="FF0000"/>
          <w:sz w:val="34"/>
          <w:szCs w:val="34"/>
          <w:rtl/>
        </w:rPr>
        <w:t>كُلُّ مَنْ عَلَيْهَا فَانٍ</w:t>
      </w:r>
      <w:r w:rsidR="00F82D79" w:rsidRPr="002A474B">
        <w:rPr>
          <w:rFonts w:ascii="Traditional Arabic" w:hAnsi="Traditional Arabic" w:cs="Traditional Arabic"/>
          <w:color w:val="FF0000"/>
          <w:sz w:val="34"/>
          <w:szCs w:val="34"/>
          <w:rtl/>
        </w:rPr>
        <w:t>﴾</w:t>
      </w:r>
      <w:r w:rsidR="00F82D79" w:rsidRPr="002A474B">
        <w:rPr>
          <w:rFonts w:ascii="Traditional Arabic" w:hAnsi="Traditional Arabic" w:cs="Traditional Arabic"/>
          <w:rtl/>
        </w:rPr>
        <w:t>[</w:t>
      </w:r>
      <w:r w:rsidRPr="002A474B">
        <w:rPr>
          <w:rFonts w:ascii="Traditional Arabic" w:hAnsi="Traditional Arabic" w:cs="Traditional Arabic"/>
          <w:rtl/>
        </w:rPr>
        <w:t>الرحمن</w:t>
      </w:r>
      <w:r w:rsidR="00F82D79" w:rsidRPr="002A474B">
        <w:rPr>
          <w:rFonts w:ascii="Traditional Arabic" w:hAnsi="Traditional Arabic" w:cs="Traditional Arabic"/>
          <w:rtl/>
        </w:rPr>
        <w:t xml:space="preserve">: </w:t>
      </w:r>
      <w:r w:rsidRPr="002A474B">
        <w:rPr>
          <w:rFonts w:ascii="Traditional Arabic" w:hAnsi="Traditional Arabic" w:cs="Traditional Arabic"/>
          <w:rtl/>
        </w:rPr>
        <w:t>26]</w:t>
      </w:r>
      <w:r w:rsidR="00A87DCF" w:rsidRPr="002A474B">
        <w:rPr>
          <w:rFonts w:ascii="Traditional Arabic" w:hAnsi="Traditional Arabic" w:cs="Traditional Arabic"/>
          <w:sz w:val="34"/>
          <w:szCs w:val="34"/>
          <w:rtl/>
        </w:rPr>
        <w:t>،</w:t>
      </w:r>
      <w:r w:rsidRPr="002A474B">
        <w:rPr>
          <w:rFonts w:ascii="Traditional Arabic" w:hAnsi="Traditional Arabic" w:cs="Traditional Arabic"/>
          <w:sz w:val="34"/>
          <w:szCs w:val="34"/>
          <w:rtl/>
        </w:rPr>
        <w:t>وكذلك المخلوقات محصورة في خلقٍ مخلوقٍ، في الأرض وفي السم</w:t>
      </w:r>
      <w:r w:rsidR="002F1FD5" w:rsidRPr="002A474B">
        <w:rPr>
          <w:rFonts w:ascii="Traditional Arabic" w:hAnsi="Traditional Arabic" w:cs="Traditional Arabic" w:hint="cs"/>
          <w:sz w:val="34"/>
          <w:szCs w:val="34"/>
          <w:rtl/>
        </w:rPr>
        <w:t>ا</w:t>
      </w:r>
      <w:r w:rsidRPr="002A474B">
        <w:rPr>
          <w:rFonts w:ascii="Traditional Arabic" w:hAnsi="Traditional Arabic" w:cs="Traditional Arabic"/>
          <w:sz w:val="34"/>
          <w:szCs w:val="34"/>
          <w:rtl/>
        </w:rPr>
        <w:t>وات ونحوها، وأمَّا الله -عز وجل- فهو فوق كل شيء، وهو العلي الأعلى.</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 xml:space="preserve">قال: </w:t>
      </w:r>
      <w:r w:rsidR="00F82D79" w:rsidRPr="00F82D79">
        <w:rPr>
          <w:rFonts w:ascii="Traditional Arabic" w:hAnsi="Traditional Arabic" w:cs="Traditional Arabic"/>
          <w:color w:val="008000"/>
          <w:sz w:val="34"/>
          <w:szCs w:val="34"/>
          <w:rtl/>
        </w:rPr>
        <w:t>«</w:t>
      </w:r>
      <w:r w:rsidRPr="00F82D79">
        <w:rPr>
          <w:rFonts w:ascii="Traditional Arabic" w:hAnsi="Traditional Arabic" w:cs="Traditional Arabic"/>
          <w:color w:val="008000"/>
          <w:sz w:val="34"/>
          <w:szCs w:val="34"/>
          <w:rtl/>
        </w:rPr>
        <w:t>وَأَنْتَ الظَّاهِرُ فَلَيْسَ فَوْقَك شَيْءٌ، وَأَنْتَ الْبَاطِنُ فَلَيْسَ دُونَك شَيْءٌ</w:t>
      </w:r>
      <w:r w:rsidR="00F82D79" w:rsidRPr="00F82D79">
        <w:rPr>
          <w:rFonts w:ascii="Traditional Arabic" w:hAnsi="Traditional Arabic" w:cs="Traditional Arabic"/>
          <w:color w:val="008000"/>
          <w:sz w:val="34"/>
          <w:szCs w:val="34"/>
          <w:rtl/>
        </w:rPr>
        <w:t>»</w:t>
      </w:r>
      <w:r w:rsidRPr="002D54AA">
        <w:rPr>
          <w:rFonts w:ascii="Traditional Arabic" w:hAnsi="Traditional Arabic" w:cs="Traditional Arabic"/>
          <w:sz w:val="34"/>
          <w:szCs w:val="34"/>
          <w:rtl/>
        </w:rPr>
        <w:t xml:space="preserve"> يعني لا يفوتك شيء سبحانك! فهو لا يفوته شيء، ولا يعجزه شيء في الأرض ولا في السَّماء.</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 xml:space="preserve">وقوله </w:t>
      </w:r>
      <w:r w:rsidR="00F82D79" w:rsidRPr="00F82D79">
        <w:rPr>
          <w:rFonts w:ascii="Traditional Arabic" w:hAnsi="Traditional Arabic" w:cs="Traditional Arabic"/>
          <w:color w:val="008000"/>
          <w:sz w:val="34"/>
          <w:szCs w:val="34"/>
          <w:rtl/>
        </w:rPr>
        <w:t>«</w:t>
      </w:r>
      <w:r w:rsidRPr="00F82D79">
        <w:rPr>
          <w:rFonts w:ascii="Traditional Arabic" w:hAnsi="Traditional Arabic" w:cs="Traditional Arabic"/>
          <w:color w:val="008000"/>
          <w:sz w:val="34"/>
          <w:szCs w:val="34"/>
          <w:rtl/>
        </w:rPr>
        <w:t>اللَّهُمَّ رَبَّ السَّمَوَاتِ</w:t>
      </w:r>
      <w:r w:rsidR="00F82D79" w:rsidRPr="00F82D79">
        <w:rPr>
          <w:rFonts w:ascii="Traditional Arabic" w:hAnsi="Traditional Arabic" w:cs="Traditional Arabic"/>
          <w:color w:val="008000"/>
          <w:sz w:val="34"/>
          <w:szCs w:val="34"/>
          <w:rtl/>
        </w:rPr>
        <w:t>»</w:t>
      </w:r>
      <w:r w:rsidRPr="002D54AA">
        <w:rPr>
          <w:rFonts w:ascii="Traditional Arabic" w:hAnsi="Traditional Arabic" w:cs="Traditional Arabic"/>
          <w:sz w:val="34"/>
          <w:szCs w:val="34"/>
          <w:rtl/>
        </w:rPr>
        <w:t xml:space="preserve"> فرَّقَ بين الخالق وبين المخلوقات.</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 xml:space="preserve">{قال -رَحِمَهُ اللهُ: </w:t>
      </w:r>
      <w:r w:rsidRPr="00F82D79">
        <w:rPr>
          <w:rFonts w:ascii="Traditional Arabic" w:hAnsi="Traditional Arabic" w:cs="Traditional Arabic"/>
          <w:color w:val="0000FF"/>
          <w:sz w:val="34"/>
          <w:szCs w:val="34"/>
          <w:rtl/>
        </w:rPr>
        <w:t>(ثُمَّ قَالَ</w:t>
      </w:r>
      <w:r w:rsidR="00A87DCF">
        <w:rPr>
          <w:rFonts w:ascii="Traditional Arabic" w:hAnsi="Traditional Arabic" w:cs="Traditional Arabic"/>
          <w:color w:val="0000FF"/>
          <w:sz w:val="34"/>
          <w:szCs w:val="34"/>
          <w:rtl/>
        </w:rPr>
        <w:t>:</w:t>
      </w:r>
      <w:r w:rsidR="00F82D79" w:rsidRPr="00F82D79">
        <w:rPr>
          <w:rFonts w:ascii="Traditional Arabic" w:hAnsi="Traditional Arabic" w:cs="Traditional Arabic"/>
          <w:color w:val="FF0000"/>
          <w:sz w:val="34"/>
          <w:szCs w:val="34"/>
          <w:rtl/>
        </w:rPr>
        <w:t>﴿</w:t>
      </w:r>
      <w:r w:rsidRPr="00F82D79">
        <w:rPr>
          <w:rFonts w:ascii="Traditional Arabic" w:hAnsi="Traditional Arabic" w:cs="Traditional Arabic"/>
          <w:color w:val="FF0000"/>
          <w:sz w:val="34"/>
          <w:szCs w:val="34"/>
          <w:rtl/>
        </w:rPr>
        <w:t>هُوَ الَّذِي خَلَقَ السَّمَاوَاتِ وَالْأَرْضَ فِي سِتَّةِ أَيَّامٍ ثُمَّ اسْتَوَى عَلَى الْعَرْشِ يَعْلَمُ مَا يَلِجُ فِي الْأَرْضِ وَمَا يَخْرُجُ مِنْهَا وَمَا يَنْزِلُ مِنَ السَّمَاءِ وَمَا يَعْرُجُ فِيهَا وَهُوَ مَعَكُمْ أَيْنَ مَا كُنْتُمْ وَاللَّهُ بِمَا تَعْمَلُونَ بَصِيرٌ</w:t>
      </w:r>
      <w:r w:rsidR="00F82D79" w:rsidRPr="00F82D79">
        <w:rPr>
          <w:rFonts w:ascii="Traditional Arabic" w:hAnsi="Traditional Arabic" w:cs="Traditional Arabic"/>
          <w:color w:val="FF0000"/>
          <w:sz w:val="34"/>
          <w:szCs w:val="34"/>
          <w:rtl/>
        </w:rPr>
        <w:t>﴾</w:t>
      </w:r>
      <w:r w:rsidRPr="00F82D79">
        <w:rPr>
          <w:rFonts w:ascii="Traditional Arabic" w:hAnsi="Traditional Arabic" w:cs="Traditional Arabic"/>
          <w:color w:val="0000FF"/>
          <w:sz w:val="34"/>
          <w:szCs w:val="34"/>
          <w:rtl/>
        </w:rPr>
        <w:t xml:space="preserve"> فَذَكَرَ أَنَّ السَّمَوَاتِ وَالْأَرْضَ - وَفِي مَوْضِعٍ آخَرَ - </w:t>
      </w:r>
      <w:r w:rsidR="00F82D79" w:rsidRPr="00F82D79">
        <w:rPr>
          <w:rFonts w:ascii="Traditional Arabic" w:hAnsi="Traditional Arabic" w:cs="Traditional Arabic"/>
          <w:color w:val="FF0000"/>
          <w:sz w:val="34"/>
          <w:szCs w:val="34"/>
          <w:rtl/>
        </w:rPr>
        <w:t>﴿</w:t>
      </w:r>
      <w:r w:rsidRPr="00F82D79">
        <w:rPr>
          <w:rFonts w:ascii="Traditional Arabic" w:hAnsi="Traditional Arabic" w:cs="Traditional Arabic"/>
          <w:color w:val="FF0000"/>
          <w:sz w:val="34"/>
          <w:szCs w:val="34"/>
          <w:rtl/>
        </w:rPr>
        <w:t>وَمَا بَيْنَهُمَا</w:t>
      </w:r>
      <w:r w:rsidR="00F82D79" w:rsidRPr="00F82D79">
        <w:rPr>
          <w:rFonts w:ascii="Traditional Arabic" w:hAnsi="Traditional Arabic" w:cs="Traditional Arabic"/>
          <w:color w:val="FF0000"/>
          <w:sz w:val="34"/>
          <w:szCs w:val="34"/>
          <w:rtl/>
        </w:rPr>
        <w:t>﴾</w:t>
      </w:r>
      <w:r w:rsidRPr="00F82D79">
        <w:rPr>
          <w:rFonts w:ascii="Traditional Arabic" w:hAnsi="Traditional Arabic" w:cs="Traditional Arabic"/>
          <w:color w:val="0000FF"/>
          <w:sz w:val="34"/>
          <w:szCs w:val="34"/>
          <w:rtl/>
        </w:rPr>
        <w:t xml:space="preserve"> مَخْلُوقٌ مُسَبِّحٌ لَهُ، وَأَخْبَرَ سُبْحَانَهُ أَنَّهُ يَعْلَمُ كُلَّ شَيْءٍ)</w:t>
      </w:r>
      <w:r w:rsidR="00F82D79">
        <w:rPr>
          <w:rFonts w:ascii="Traditional Arabic" w:hAnsi="Traditional Arabic" w:cs="Traditional Arabic" w:hint="cs"/>
          <w:sz w:val="34"/>
          <w:szCs w:val="34"/>
          <w:rtl/>
        </w:rPr>
        <w:t>}</w:t>
      </w:r>
      <w:r w:rsidRPr="002D54AA">
        <w:rPr>
          <w:rFonts w:ascii="Traditional Arabic" w:hAnsi="Traditional Arabic" w:cs="Traditional Arabic"/>
          <w:sz w:val="34"/>
          <w:szCs w:val="34"/>
          <w:rtl/>
        </w:rPr>
        <w:t>.</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lastRenderedPageBreak/>
        <w:t>الأدلَّة في هذا كثيرة جدًّا، لكن هذه أمثلة يريد الشيخ تنبيه القارئ الكريم عليها فقط، وإلَّا فإنَّ الأدلَّة كثيرة جدًّا في الفرق بين الخالق والمخلوق، وهذا أمرٌ بدهي يُعرف بدلالة العقل والفطرة، فضلا عن دلالة الكتاب والسُّنَّة.</w:t>
      </w:r>
    </w:p>
    <w:p w:rsidR="002D54AA" w:rsidRPr="002A474B" w:rsidRDefault="002D54AA" w:rsidP="00880E62">
      <w:pPr>
        <w:spacing w:before="120" w:after="0" w:line="240" w:lineRule="auto"/>
        <w:ind w:firstLine="340"/>
        <w:jc w:val="both"/>
        <w:rPr>
          <w:rFonts w:ascii="Traditional Arabic" w:hAnsi="Traditional Arabic" w:cs="Traditional Arabic"/>
          <w:sz w:val="34"/>
          <w:szCs w:val="34"/>
        </w:rPr>
      </w:pPr>
      <w:r w:rsidRPr="002A474B">
        <w:rPr>
          <w:rFonts w:ascii="Traditional Arabic" w:hAnsi="Traditional Arabic" w:cs="Traditional Arabic"/>
          <w:sz w:val="34"/>
          <w:szCs w:val="34"/>
          <w:rtl/>
        </w:rPr>
        <w:t xml:space="preserve">{قال -رَحِمَهُ اللهُ: </w:t>
      </w:r>
      <w:r w:rsidRPr="002A474B">
        <w:rPr>
          <w:rFonts w:ascii="Traditional Arabic" w:hAnsi="Traditional Arabic" w:cs="Traditional Arabic"/>
          <w:color w:val="0000FF"/>
          <w:sz w:val="34"/>
          <w:szCs w:val="34"/>
          <w:rtl/>
        </w:rPr>
        <w:t xml:space="preserve">(وَأَمَّا قَوْلُهُ </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color w:val="FF0000"/>
          <w:sz w:val="34"/>
          <w:szCs w:val="34"/>
          <w:rtl/>
        </w:rPr>
        <w:t>وَهُوَ مَعَكُمْ</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color w:val="0000FF"/>
          <w:sz w:val="34"/>
          <w:szCs w:val="34"/>
          <w:rtl/>
        </w:rPr>
        <w:t xml:space="preserve"> فَلَفْظُ "مَعَ" لَا تَقْتَضِي فِي لُغَةِ الْعَرَبِ أَنْ يَكُونَ أَحَدُ الشَّيْئَيْنِ مُخْتَلِطًا بِالْآخَرِ، كَقَوْلِهِ تَعَالَى </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color w:val="FF0000"/>
          <w:sz w:val="34"/>
          <w:szCs w:val="34"/>
          <w:rtl/>
        </w:rPr>
        <w:t>اتَّقُوا اللَّهَ وَكُونُوا مَعَ الصَّادِقِينَ</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color w:val="0000FF"/>
          <w:sz w:val="34"/>
          <w:szCs w:val="34"/>
          <w:rtl/>
        </w:rPr>
        <w:t>، وَقَوْلُهُ تَعَالَى</w:t>
      </w:r>
      <w:r w:rsidR="00A87DCF" w:rsidRPr="002A474B">
        <w:rPr>
          <w:rFonts w:ascii="Traditional Arabic" w:hAnsi="Traditional Arabic" w:cs="Traditional Arabic"/>
          <w:color w:val="0000FF"/>
          <w:sz w:val="34"/>
          <w:szCs w:val="34"/>
          <w:rtl/>
        </w:rPr>
        <w:t>:</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color w:val="FF0000"/>
          <w:sz w:val="34"/>
          <w:szCs w:val="34"/>
          <w:rtl/>
        </w:rPr>
        <w:t>مُحَمَّدٌ رَسُولُ اللَّهِ وَالَّذِينَ مَعَهُ أَشِدَّاءُ عَلَى الْكُفَّارِ</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color w:val="0000FF"/>
          <w:sz w:val="34"/>
          <w:szCs w:val="34"/>
          <w:rtl/>
        </w:rPr>
        <w:t xml:space="preserve"> وقَوْله تَعَالَى </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color w:val="FF0000"/>
          <w:sz w:val="34"/>
          <w:szCs w:val="34"/>
          <w:rtl/>
        </w:rPr>
        <w:t>وَالَّذِينَ آمَنُوا مِنْ بَعْدُ وَهَاجَرُوا وَجَاهَدُوا مَعَكُمْ فَأُولَئِكَ مِنْكُمْ</w:t>
      </w:r>
      <w:r w:rsidR="00F82D79" w:rsidRPr="002A474B">
        <w:rPr>
          <w:rFonts w:ascii="Traditional Arabic" w:hAnsi="Traditional Arabic" w:cs="Traditional Arabic"/>
          <w:color w:val="FF0000"/>
          <w:sz w:val="34"/>
          <w:szCs w:val="34"/>
          <w:rtl/>
        </w:rPr>
        <w:t>﴾</w:t>
      </w:r>
      <w:r w:rsidR="00F82D79" w:rsidRPr="002A474B">
        <w:rPr>
          <w:rFonts w:ascii="Traditional Arabic" w:hAnsi="Traditional Arabic" w:cs="Traditional Arabic"/>
          <w:color w:val="0000FF"/>
          <w:sz w:val="34"/>
          <w:szCs w:val="34"/>
          <w:rtl/>
        </w:rPr>
        <w:t>)</w:t>
      </w:r>
      <w:r w:rsidRPr="002A474B">
        <w:rPr>
          <w:rFonts w:ascii="Traditional Arabic" w:hAnsi="Traditional Arabic" w:cs="Traditional Arabic"/>
          <w:sz w:val="34"/>
          <w:szCs w:val="34"/>
          <w:rtl/>
        </w:rPr>
        <w:t>}.</w:t>
      </w:r>
    </w:p>
    <w:p w:rsidR="002D54AA" w:rsidRPr="002A474B" w:rsidRDefault="002D54AA" w:rsidP="00880E62">
      <w:pPr>
        <w:spacing w:before="120" w:after="0" w:line="240" w:lineRule="auto"/>
        <w:ind w:firstLine="340"/>
        <w:jc w:val="both"/>
        <w:rPr>
          <w:rFonts w:ascii="Traditional Arabic" w:hAnsi="Traditional Arabic" w:cs="Traditional Arabic"/>
          <w:sz w:val="34"/>
          <w:szCs w:val="34"/>
          <w:rtl/>
        </w:rPr>
      </w:pPr>
      <w:r w:rsidRPr="002A474B">
        <w:rPr>
          <w:rFonts w:ascii="Traditional Arabic" w:hAnsi="Traditional Arabic" w:cs="Traditional Arabic"/>
          <w:sz w:val="34"/>
          <w:szCs w:val="34"/>
          <w:rtl/>
        </w:rPr>
        <w:t>قد يُشكل على بعض الناس قوله تعالى</w:t>
      </w:r>
      <w:r w:rsidR="002F1FD5" w:rsidRPr="002A474B">
        <w:rPr>
          <w:rFonts w:ascii="Traditional Arabic" w:hAnsi="Traditional Arabic" w:cs="Traditional Arabic" w:hint="cs"/>
          <w:sz w:val="34"/>
          <w:szCs w:val="34"/>
          <w:rtl/>
        </w:rPr>
        <w:t>:</w:t>
      </w:r>
      <w:r w:rsidR="00F82D79" w:rsidRPr="002A474B">
        <w:rPr>
          <w:rFonts w:ascii="Traditional Arabic" w:hAnsi="Traditional Arabic" w:cs="Traditional Arabic"/>
          <w:color w:val="FF0000"/>
          <w:sz w:val="34"/>
          <w:szCs w:val="34"/>
          <w:rtl/>
        </w:rPr>
        <w:t>﴿</w:t>
      </w:r>
      <w:r w:rsidR="00A87DCF" w:rsidRPr="002A474B">
        <w:rPr>
          <w:rFonts w:ascii="Traditional Arabic" w:hAnsi="Traditional Arabic" w:cs="Traditional Arabic"/>
          <w:color w:val="FF0000"/>
          <w:sz w:val="34"/>
          <w:szCs w:val="34"/>
          <w:rtl/>
        </w:rPr>
        <w:t>وَهُوَ مَعَكُمْ أَيْنَ مَا كُنْتُمْ وَاللَّهُ بِمَا تَعْمَلُونَ بَصِيرٌ</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sz w:val="34"/>
          <w:szCs w:val="34"/>
          <w:rtl/>
        </w:rPr>
        <w:t>، فبيَّن الشَّيخُ أنَّ معنى المعيَّة أنَّها لا تقتضي الاختلاط والامت</w:t>
      </w:r>
      <w:r w:rsidR="00214C14" w:rsidRPr="002A474B">
        <w:rPr>
          <w:rFonts w:ascii="Traditional Arabic" w:hAnsi="Traditional Arabic" w:cs="Traditional Arabic" w:hint="cs"/>
          <w:sz w:val="34"/>
          <w:szCs w:val="34"/>
          <w:rtl/>
        </w:rPr>
        <w:t>ز</w:t>
      </w:r>
      <w:r w:rsidRPr="002A474B">
        <w:rPr>
          <w:rFonts w:ascii="Traditional Arabic" w:hAnsi="Traditional Arabic" w:cs="Traditional Arabic"/>
          <w:sz w:val="34"/>
          <w:szCs w:val="34"/>
          <w:rtl/>
        </w:rPr>
        <w:t>اج، فليس معنى قوله</w:t>
      </w:r>
      <w:r w:rsidR="002F1FD5" w:rsidRPr="002A474B">
        <w:rPr>
          <w:rFonts w:ascii="Traditional Arabic" w:hAnsi="Traditional Arabic" w:cs="Traditional Arabic" w:hint="cs"/>
          <w:sz w:val="34"/>
          <w:szCs w:val="34"/>
          <w:rtl/>
        </w:rPr>
        <w:t>:</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color w:val="FF0000"/>
          <w:sz w:val="34"/>
          <w:szCs w:val="34"/>
          <w:rtl/>
        </w:rPr>
        <w:t>وَهُوَ مَعَكُمْ</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sz w:val="34"/>
          <w:szCs w:val="34"/>
          <w:rtl/>
        </w:rPr>
        <w:t xml:space="preserve"> أنَّ الخالق حالٌّ في المخلوقات وممتزج بها ومتَّحدٌ بها، لا والله! فكلمة "مع" في اللغة العربية لا تقتضي الاختلاط والامتزاج، وإن كان قد يوجد أحد المعاني هذا لكن لها موارد، ومن ذلك قوله تعالى: </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color w:val="FF0000"/>
          <w:sz w:val="34"/>
          <w:szCs w:val="34"/>
          <w:rtl/>
        </w:rPr>
        <w:t>اتَّقُوا اللَّهَ وَكُونُوا مَعَ الصَّادِقِينَ</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sz w:val="34"/>
          <w:szCs w:val="34"/>
          <w:rtl/>
        </w:rPr>
        <w:t>، فإذا علمتَ أنَّ الصَّادقين سواء كانوا في مكَّة أو في المدينة أو في الشَّام أو في مصر؛ فكـــن معهم، وكنْ صادقًا، وليس المعنى أنَّ: تمتزج معهم كالشيء الواحد، لأن هذا لا يُمكن.</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 xml:space="preserve">ومثل ذلك قوله تعالى: </w:t>
      </w:r>
      <w:r w:rsidR="00F82D79" w:rsidRPr="00F82D79">
        <w:rPr>
          <w:rFonts w:ascii="Traditional Arabic" w:hAnsi="Traditional Arabic" w:cs="Traditional Arabic"/>
          <w:color w:val="FF0000"/>
          <w:sz w:val="34"/>
          <w:szCs w:val="34"/>
          <w:rtl/>
        </w:rPr>
        <w:t>﴿</w:t>
      </w:r>
      <w:r w:rsidRPr="00F82D79">
        <w:rPr>
          <w:rFonts w:ascii="Traditional Arabic" w:hAnsi="Traditional Arabic" w:cs="Traditional Arabic"/>
          <w:color w:val="FF0000"/>
          <w:sz w:val="34"/>
          <w:szCs w:val="34"/>
          <w:rtl/>
        </w:rPr>
        <w:t>مُحَمَّدٌ رَسُولُ اللَّهِ وَالَّذِينَ مَعَهُ</w:t>
      </w:r>
      <w:r w:rsidR="00F82D79" w:rsidRPr="00F82D79">
        <w:rPr>
          <w:rFonts w:ascii="Traditional Arabic" w:hAnsi="Traditional Arabic" w:cs="Traditional Arabic"/>
          <w:color w:val="FF0000"/>
          <w:sz w:val="34"/>
          <w:szCs w:val="34"/>
          <w:rtl/>
        </w:rPr>
        <w:t>﴾</w:t>
      </w:r>
      <w:r w:rsidRPr="002D54AA">
        <w:rPr>
          <w:rFonts w:ascii="Traditional Arabic" w:hAnsi="Traditional Arabic" w:cs="Traditional Arabic"/>
          <w:sz w:val="34"/>
          <w:szCs w:val="34"/>
          <w:rtl/>
        </w:rPr>
        <w:t>، الذين معه هم الص</w:t>
      </w:r>
      <w:r w:rsidR="00214C14">
        <w:rPr>
          <w:rFonts w:ascii="Traditional Arabic" w:hAnsi="Traditional Arabic" w:cs="Traditional Arabic" w:hint="cs"/>
          <w:sz w:val="34"/>
          <w:szCs w:val="34"/>
          <w:rtl/>
        </w:rPr>
        <w:t>َّ</w:t>
      </w:r>
      <w:r w:rsidRPr="002D54AA">
        <w:rPr>
          <w:rFonts w:ascii="Traditional Arabic" w:hAnsi="Traditional Arabic" w:cs="Traditional Arabic"/>
          <w:sz w:val="34"/>
          <w:szCs w:val="34"/>
          <w:rtl/>
        </w:rPr>
        <w:t xml:space="preserve">حابة، فمنهم من كان مصاحبًا للرسول -صَلَّى اللهُ عَلَيْهِ وَسَلَّمَ- كثيرًا كأبي بكر وعمر، ومنهم من كان يرى النبي-صَلَّى اللهُ عَلَيْهِ وَسَلَّمَ- في الصَّلوات الخمس، ومنهم من كان يرى النبي -صَلَّى اللهُ عَلَيْهِ وَسَلَّمَ- كل جمعة، ومنهم من لم يرَ النبي -صَلَّى اللهُ عَلَيْهِ وَسَلَّمَ- إلَّا في موضع أو موضعين وهو صحابي، فقوله </w:t>
      </w:r>
      <w:r w:rsidR="00F82D79" w:rsidRPr="00F82D79">
        <w:rPr>
          <w:rFonts w:ascii="Traditional Arabic" w:hAnsi="Traditional Arabic" w:cs="Traditional Arabic"/>
          <w:color w:val="FF0000"/>
          <w:sz w:val="34"/>
          <w:szCs w:val="34"/>
          <w:rtl/>
        </w:rPr>
        <w:t>﴿</w:t>
      </w:r>
      <w:r w:rsidRPr="00F82D79">
        <w:rPr>
          <w:rFonts w:ascii="Traditional Arabic" w:hAnsi="Traditional Arabic" w:cs="Traditional Arabic"/>
          <w:color w:val="FF0000"/>
          <w:sz w:val="34"/>
          <w:szCs w:val="34"/>
          <w:rtl/>
        </w:rPr>
        <w:t>وَالَّذِينَ مَعَهُ</w:t>
      </w:r>
      <w:r w:rsidR="00F82D79" w:rsidRPr="00F82D79">
        <w:rPr>
          <w:rFonts w:ascii="Traditional Arabic" w:hAnsi="Traditional Arabic" w:cs="Traditional Arabic"/>
          <w:color w:val="FF0000"/>
          <w:sz w:val="34"/>
          <w:szCs w:val="34"/>
          <w:rtl/>
        </w:rPr>
        <w:t>﴾</w:t>
      </w:r>
      <w:r w:rsidRPr="002D54AA">
        <w:rPr>
          <w:rFonts w:ascii="Traditional Arabic" w:hAnsi="Traditional Arabic" w:cs="Traditional Arabic"/>
          <w:sz w:val="34"/>
          <w:szCs w:val="34"/>
          <w:rtl/>
        </w:rPr>
        <w:t xml:space="preserve"> لا يقتضي الامتزاج والاختلاط.</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 xml:space="preserve">وذكر الآية التي بعدها: </w:t>
      </w:r>
      <w:r w:rsidR="00F82D79" w:rsidRPr="00F82D79">
        <w:rPr>
          <w:rFonts w:ascii="Traditional Arabic" w:hAnsi="Traditional Arabic" w:cs="Traditional Arabic"/>
          <w:color w:val="FF0000"/>
          <w:sz w:val="34"/>
          <w:szCs w:val="34"/>
          <w:rtl/>
        </w:rPr>
        <w:t>﴿</w:t>
      </w:r>
      <w:r w:rsidRPr="00F82D79">
        <w:rPr>
          <w:rFonts w:ascii="Traditional Arabic" w:hAnsi="Traditional Arabic" w:cs="Traditional Arabic"/>
          <w:color w:val="FF0000"/>
          <w:sz w:val="34"/>
          <w:szCs w:val="34"/>
          <w:rtl/>
        </w:rPr>
        <w:t>وَالَّذِينَ آمَنُوا مِنْ بَعْدُ وَهَاجَرُوا وَجَاهَدُوا مَعَكُمْ فَأُولَئِكَ مِنْكُمْ</w:t>
      </w:r>
      <w:r w:rsidR="00F82D79" w:rsidRPr="00F82D79">
        <w:rPr>
          <w:rFonts w:ascii="Traditional Arabic" w:hAnsi="Traditional Arabic" w:cs="Traditional Arabic"/>
          <w:color w:val="FF0000"/>
          <w:sz w:val="34"/>
          <w:szCs w:val="34"/>
          <w:rtl/>
        </w:rPr>
        <w:t>﴾</w:t>
      </w:r>
      <w:r w:rsidR="00A87DCF">
        <w:rPr>
          <w:rFonts w:ascii="Traditional Arabic" w:hAnsi="Traditional Arabic" w:cs="Traditional Arabic"/>
          <w:sz w:val="34"/>
          <w:szCs w:val="34"/>
          <w:rtl/>
        </w:rPr>
        <w:t>،</w:t>
      </w:r>
      <w:r w:rsidRPr="002D54AA">
        <w:rPr>
          <w:rFonts w:ascii="Traditional Arabic" w:hAnsi="Traditional Arabic" w:cs="Traditional Arabic"/>
          <w:sz w:val="34"/>
          <w:szCs w:val="34"/>
          <w:rtl/>
        </w:rPr>
        <w:t xml:space="preserve"> فلفظ "مع" لا يقتضي الاختلاط والامتزاج.</w:t>
      </w:r>
    </w:p>
    <w:p w:rsidR="002D54AA" w:rsidRPr="002A474B" w:rsidRDefault="002D54AA" w:rsidP="00880E62">
      <w:pPr>
        <w:spacing w:before="120" w:after="0" w:line="240" w:lineRule="auto"/>
        <w:ind w:firstLine="340"/>
        <w:jc w:val="both"/>
        <w:rPr>
          <w:rFonts w:ascii="Traditional Arabic" w:hAnsi="Traditional Arabic" w:cs="Traditional Arabic"/>
          <w:sz w:val="34"/>
          <w:szCs w:val="34"/>
        </w:rPr>
      </w:pPr>
      <w:r w:rsidRPr="002A474B">
        <w:rPr>
          <w:rFonts w:ascii="Traditional Arabic" w:hAnsi="Traditional Arabic" w:cs="Traditional Arabic"/>
          <w:sz w:val="34"/>
          <w:szCs w:val="34"/>
          <w:rtl/>
        </w:rPr>
        <w:t xml:space="preserve">{قال -رَحِمَهُ اللهُ: </w:t>
      </w:r>
      <w:r w:rsidRPr="002A474B">
        <w:rPr>
          <w:rFonts w:ascii="Traditional Arabic" w:hAnsi="Traditional Arabic" w:cs="Traditional Arabic"/>
          <w:color w:val="0000FF"/>
          <w:sz w:val="34"/>
          <w:szCs w:val="34"/>
          <w:rtl/>
        </w:rPr>
        <w:t xml:space="preserve">(وَلَفْظُ </w:t>
      </w:r>
      <w:r w:rsidR="00F82D79" w:rsidRPr="002A474B">
        <w:rPr>
          <w:rFonts w:ascii="Traditional Arabic" w:hAnsi="Traditional Arabic" w:cs="Traditional Arabic"/>
          <w:color w:val="0000FF"/>
          <w:sz w:val="34"/>
          <w:szCs w:val="34"/>
          <w:rtl/>
        </w:rPr>
        <w:t>(</w:t>
      </w:r>
      <w:r w:rsidRPr="002A474B">
        <w:rPr>
          <w:rFonts w:ascii="Traditional Arabic" w:hAnsi="Traditional Arabic" w:cs="Traditional Arabic"/>
          <w:color w:val="0000FF"/>
          <w:sz w:val="34"/>
          <w:szCs w:val="34"/>
          <w:rtl/>
        </w:rPr>
        <w:t>مَعَ</w:t>
      </w:r>
      <w:r w:rsidR="00F82D79" w:rsidRPr="002A474B">
        <w:rPr>
          <w:rFonts w:ascii="Traditional Arabic" w:hAnsi="Traditional Arabic" w:cs="Traditional Arabic"/>
          <w:color w:val="0000FF"/>
          <w:sz w:val="34"/>
          <w:szCs w:val="34"/>
          <w:rtl/>
        </w:rPr>
        <w:t>)</w:t>
      </w:r>
      <w:r w:rsidRPr="002A474B">
        <w:rPr>
          <w:rFonts w:ascii="Traditional Arabic" w:hAnsi="Traditional Arabic" w:cs="Traditional Arabic"/>
          <w:color w:val="0000FF"/>
          <w:sz w:val="34"/>
          <w:szCs w:val="34"/>
          <w:rtl/>
        </w:rPr>
        <w:t>جَاءَتْ فِي الْقُرْآنِ عَامَّةً وَخَاصَّةً، فَالْعَامَّةُفِي هَذِهِ الْآيَةِ وَفِي آيَةِ الْمُجَادَلَةِ:</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color w:val="FF0000"/>
          <w:sz w:val="34"/>
          <w:szCs w:val="34"/>
          <w:rtl/>
        </w:rPr>
        <w:t>أَلَمْ تَرَ أَنَّ اللَّهَ يَعْلَمُ مَا فِي السَّمَاوَاتِ وَمَا فِي الْأَرْضِ مَا يَكُونُ مِنْ نَجْوَى ثَلَاثَةٍ إلَّا هُوَ رَابِعُهُمْ وَلَا خَمْسَةٍ إلَّا هُوَ سَادِسُهُمْ وَلَا أَدْنَى مِنْ ذَلِكَ وَلَا أَكْثَرَ إلَّا هُوَ مَعَهُمْ أَيْنَ مَا كَانُوا ثُمَّ يُنَبِّئُهُمْ بِمَا عَمِلُوا يَوْمَ الْقِيَامَةِ إنَّ اللَّهَ بِكُلِّ شَيْءٍ عَلِيمٌ</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color w:val="0000FF"/>
          <w:sz w:val="34"/>
          <w:szCs w:val="34"/>
          <w:rtl/>
        </w:rPr>
        <w:t>فَافْتَتَحَ الْكَلَامَ بِالْعِلْمِ وَخَتَمَهُ بِالْعِلْمِ، وَلِهَذَا قَالَ ابْنُ عَبَّاسٍ وَالضَّحَّاكُ وَسُفْيَانُ الثَّوْرِيُّ وَأَحْمَد بْنُ حَنْبَلٍ</w:t>
      </w:r>
      <w:r w:rsidR="00A87DCF" w:rsidRPr="002A474B">
        <w:rPr>
          <w:rFonts w:ascii="Traditional Arabic" w:hAnsi="Traditional Arabic" w:cs="Traditional Arabic"/>
          <w:color w:val="0000FF"/>
          <w:sz w:val="34"/>
          <w:szCs w:val="34"/>
          <w:rtl/>
        </w:rPr>
        <w:t>:</w:t>
      </w:r>
      <w:r w:rsidRPr="002A474B">
        <w:rPr>
          <w:rFonts w:ascii="Traditional Arabic" w:hAnsi="Traditional Arabic" w:cs="Traditional Arabic"/>
          <w:color w:val="0000FF"/>
          <w:sz w:val="34"/>
          <w:szCs w:val="34"/>
          <w:rtl/>
        </w:rPr>
        <w:t xml:space="preserve"> هُوَ مَعَهُمْ بِعِلْمِهِ</w:t>
      </w:r>
      <w:r w:rsidR="00A87DCF" w:rsidRPr="002A474B">
        <w:rPr>
          <w:rFonts w:ascii="Traditional Arabic" w:hAnsi="Traditional Arabic" w:cs="Traditional Arabic"/>
          <w:color w:val="0000FF"/>
          <w:sz w:val="34"/>
          <w:szCs w:val="34"/>
          <w:rtl/>
        </w:rPr>
        <w:t>.</w:t>
      </w:r>
    </w:p>
    <w:p w:rsidR="002D54AA" w:rsidRPr="002A474B" w:rsidRDefault="002D54AA" w:rsidP="00880E62">
      <w:pPr>
        <w:spacing w:before="120" w:after="0" w:line="240" w:lineRule="auto"/>
        <w:ind w:firstLine="340"/>
        <w:jc w:val="both"/>
        <w:rPr>
          <w:rFonts w:ascii="Traditional Arabic" w:hAnsi="Traditional Arabic" w:cs="Traditional Arabic"/>
          <w:sz w:val="34"/>
          <w:szCs w:val="34"/>
        </w:rPr>
      </w:pPr>
      <w:r w:rsidRPr="002A474B">
        <w:rPr>
          <w:rFonts w:ascii="Traditional Arabic" w:hAnsi="Traditional Arabic" w:cs="Traditional Arabic"/>
          <w:color w:val="0000FF"/>
          <w:sz w:val="34"/>
          <w:szCs w:val="34"/>
          <w:rtl/>
        </w:rPr>
        <w:lastRenderedPageBreak/>
        <w:t xml:space="preserve">وَأَمَّا الْمَعِيَّةُ الْخَاصَّةُفَفِي قَوْله تَعَالَى </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color w:val="FF0000"/>
          <w:sz w:val="34"/>
          <w:szCs w:val="34"/>
          <w:rtl/>
        </w:rPr>
        <w:t>إنَّ اللَّهَ مَعَ الَّذِينَ اتَّقَوْا وَالَّذِينَ هُمْ مُحْسِنُونَ</w:t>
      </w:r>
      <w:r w:rsidR="00F82D79" w:rsidRPr="002A474B">
        <w:rPr>
          <w:rFonts w:ascii="Traditional Arabic" w:hAnsi="Traditional Arabic" w:cs="Traditional Arabic"/>
          <w:color w:val="0000FF"/>
          <w:sz w:val="34"/>
          <w:szCs w:val="34"/>
          <w:rtl/>
        </w:rPr>
        <w:t>﴾</w:t>
      </w:r>
      <w:r w:rsidRPr="002A474B">
        <w:rPr>
          <w:rFonts w:ascii="Traditional Arabic" w:hAnsi="Traditional Arabic" w:cs="Traditional Arabic"/>
          <w:color w:val="0000FF"/>
          <w:sz w:val="34"/>
          <w:szCs w:val="34"/>
          <w:rtl/>
        </w:rPr>
        <w:t xml:space="preserve"> وقَوْله تَعَالَى لِمُوسَى</w:t>
      </w:r>
      <w:r w:rsidR="00A87DCF" w:rsidRPr="002A474B">
        <w:rPr>
          <w:rFonts w:ascii="Traditional Arabic" w:hAnsi="Traditional Arabic" w:cs="Traditional Arabic"/>
          <w:color w:val="0000FF"/>
          <w:sz w:val="34"/>
          <w:szCs w:val="34"/>
          <w:rtl/>
        </w:rPr>
        <w:t>:</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color w:val="FF0000"/>
          <w:sz w:val="34"/>
          <w:szCs w:val="34"/>
          <w:rtl/>
        </w:rPr>
        <w:t>إنَّنِي مَعَكُمَا أَسْمَعُ وَأَرَى</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sz w:val="34"/>
          <w:szCs w:val="34"/>
          <w:rtl/>
        </w:rPr>
        <w:t xml:space="preserve"> وَقَالَ تَعَالَى</w:t>
      </w:r>
      <w:r w:rsidR="00A87DCF" w:rsidRPr="002A474B">
        <w:rPr>
          <w:rFonts w:ascii="Traditional Arabic" w:hAnsi="Traditional Arabic" w:cs="Traditional Arabic"/>
          <w:sz w:val="34"/>
          <w:szCs w:val="34"/>
          <w:rtl/>
        </w:rPr>
        <w:t>:</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color w:val="FF0000"/>
          <w:sz w:val="34"/>
          <w:szCs w:val="34"/>
          <w:rtl/>
        </w:rPr>
        <w:t>إذْ يَقُولُ لِصَاحِبِهِ لَا تَحْزَنْ إنَّ اللَّهَ مَعَنَا</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color w:val="0000FF"/>
          <w:sz w:val="34"/>
          <w:szCs w:val="34"/>
          <w:rtl/>
        </w:rPr>
        <w:t>يَعْنِي النَّبِيَّ -صَلَّى اللَّهُ عَلَيْهِ وَسَلَّمَ- وَأَبَا بَكْرٍ -رَضِيَ اللَّهُ عَنْهُ)</w:t>
      </w:r>
      <w:r w:rsidRPr="002A474B">
        <w:rPr>
          <w:rFonts w:ascii="Traditional Arabic" w:hAnsi="Traditional Arabic" w:cs="Traditional Arabic"/>
          <w:sz w:val="34"/>
          <w:szCs w:val="34"/>
          <w:rtl/>
        </w:rPr>
        <w:t>}.</w:t>
      </w:r>
    </w:p>
    <w:p w:rsidR="002D54AA" w:rsidRPr="002A474B" w:rsidRDefault="002D54AA" w:rsidP="00880E62">
      <w:pPr>
        <w:spacing w:before="120" w:after="0" w:line="240" w:lineRule="auto"/>
        <w:ind w:firstLine="340"/>
        <w:jc w:val="both"/>
        <w:rPr>
          <w:rFonts w:ascii="Traditional Arabic" w:hAnsi="Traditional Arabic" w:cs="Traditional Arabic"/>
          <w:sz w:val="34"/>
          <w:szCs w:val="34"/>
        </w:rPr>
      </w:pPr>
      <w:r w:rsidRPr="002A474B">
        <w:rPr>
          <w:rFonts w:ascii="Traditional Arabic" w:hAnsi="Traditional Arabic" w:cs="Traditional Arabic"/>
          <w:sz w:val="34"/>
          <w:szCs w:val="34"/>
          <w:rtl/>
        </w:rPr>
        <w:t>لمَّا عرفنا أنَّ المعيَّة لا تقتضي الاختلاط والممازجة؛ نعرف أنَّ المعيَّة الواردة في القرآن الكريم تكون عامَّة وتكون خاصَّة:</w:t>
      </w:r>
    </w:p>
    <w:p w:rsidR="002D54AA" w:rsidRPr="002A474B" w:rsidRDefault="002D54AA" w:rsidP="00880E62">
      <w:pPr>
        <w:spacing w:before="120" w:after="0" w:line="240" w:lineRule="auto"/>
        <w:ind w:firstLine="340"/>
        <w:jc w:val="both"/>
        <w:rPr>
          <w:rFonts w:ascii="Traditional Arabic" w:hAnsi="Traditional Arabic" w:cs="Traditional Arabic"/>
          <w:sz w:val="34"/>
          <w:szCs w:val="34"/>
        </w:rPr>
      </w:pPr>
      <w:r w:rsidRPr="002A474B">
        <w:rPr>
          <w:rFonts w:ascii="Traditional Arabic" w:hAnsi="Traditional Arabic" w:cs="Traditional Arabic"/>
          <w:sz w:val="34"/>
          <w:szCs w:val="34"/>
          <w:rtl/>
        </w:rPr>
        <w:t>فالعامة: مثل الآية التي في سورة الحديد التي سبق قراءتها وهي:</w:t>
      </w:r>
      <w:bookmarkStart w:id="0" w:name="_Hlk21984105"/>
      <w:r w:rsidR="00F82D79" w:rsidRPr="002A474B">
        <w:rPr>
          <w:rFonts w:ascii="Traditional Arabic" w:hAnsi="Traditional Arabic" w:cs="Traditional Arabic"/>
          <w:color w:val="FF0000"/>
          <w:sz w:val="34"/>
          <w:szCs w:val="34"/>
          <w:rtl/>
        </w:rPr>
        <w:t>﴿</w:t>
      </w:r>
      <w:r w:rsidR="00A87DCF" w:rsidRPr="002A474B">
        <w:rPr>
          <w:rFonts w:ascii="Traditional Arabic" w:hAnsi="Traditional Arabic" w:cs="Traditional Arabic"/>
          <w:color w:val="FF0000"/>
          <w:sz w:val="34"/>
          <w:szCs w:val="34"/>
          <w:rtl/>
        </w:rPr>
        <w:t>يَعْلَمُ مَا يَلِجُ فِي الْأَرْضِ وَمَا يَخْرُجُ مِنْهَا وَمَا يَنْزِلُ مِنَ السَّمَاءِ وَمَا يَعْرُجُ فِيهَا وَهُوَ مَعَكُمْ أَيْنَ مَا كُنْتُمْ وَاللَّهُ بِمَا تَعْمَلُونَ بَصِيرٌ</w:t>
      </w:r>
      <w:r w:rsidR="00F82D79" w:rsidRPr="002A474B">
        <w:rPr>
          <w:rFonts w:ascii="Traditional Arabic" w:hAnsi="Traditional Arabic" w:cs="Traditional Arabic"/>
          <w:color w:val="FF0000"/>
          <w:sz w:val="34"/>
          <w:szCs w:val="34"/>
          <w:rtl/>
        </w:rPr>
        <w:t>﴾</w:t>
      </w:r>
      <w:r w:rsidR="00F82D79" w:rsidRPr="002A474B">
        <w:rPr>
          <w:rFonts w:ascii="Traditional Arabic" w:hAnsi="Traditional Arabic" w:cs="Traditional Arabic"/>
          <w:rtl/>
        </w:rPr>
        <w:t>[</w:t>
      </w:r>
      <w:r w:rsidRPr="002A474B">
        <w:rPr>
          <w:rFonts w:ascii="Traditional Arabic" w:hAnsi="Traditional Arabic" w:cs="Traditional Arabic"/>
          <w:rtl/>
        </w:rPr>
        <w:t>الحديد</w:t>
      </w:r>
      <w:r w:rsidR="00F82D79" w:rsidRPr="002A474B">
        <w:rPr>
          <w:rFonts w:ascii="Traditional Arabic" w:hAnsi="Traditional Arabic" w:cs="Traditional Arabic"/>
          <w:rtl/>
        </w:rPr>
        <w:t xml:space="preserve">: </w:t>
      </w:r>
      <w:r w:rsidRPr="002A474B">
        <w:rPr>
          <w:rFonts w:ascii="Traditional Arabic" w:hAnsi="Traditional Arabic" w:cs="Traditional Arabic"/>
          <w:rtl/>
        </w:rPr>
        <w:t>4]</w:t>
      </w:r>
      <w:r w:rsidR="00A87DCF" w:rsidRPr="002A474B">
        <w:rPr>
          <w:rFonts w:ascii="Traditional Arabic" w:hAnsi="Traditional Arabic" w:cs="Traditional Arabic"/>
          <w:sz w:val="34"/>
          <w:szCs w:val="34"/>
          <w:rtl/>
        </w:rPr>
        <w:t>،</w:t>
      </w:r>
      <w:r w:rsidRPr="002A474B">
        <w:rPr>
          <w:rFonts w:ascii="Traditional Arabic" w:hAnsi="Traditional Arabic" w:cs="Traditional Arabic"/>
          <w:sz w:val="34"/>
          <w:szCs w:val="34"/>
          <w:rtl/>
        </w:rPr>
        <w:t xml:space="preserve"> والآية التي في سورة المجادلة: </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color w:val="FF0000"/>
          <w:sz w:val="34"/>
          <w:szCs w:val="34"/>
          <w:rtl/>
        </w:rPr>
        <w:t>أَلَمْ تَرَ أَنَّ اللَّهَ يَعْلَمُ مَا فِي السَّمَاوَاتِ وَمَا فِي الْأَرْضِ مَا يَكُونُ مِنْ نَجْوَى ثَلَاثَةٍ إلَّا هُوَ رَابِعُهُمْ وَلَا خَمْسَةٍ إلَّا هُوَ سَادِسُهُمْ وَلَا أَدْنَى مِنْ ذَلِكَ وَلَا أَكْثَرَ إلَّا هُوَ مَعَهُمْ أَيْنَ مَا كَانُوا ثُمَّ يُنَبِّئُهُمْ بِمَا عَمِلُوا يَوْمَ الْقِيَامَةِ إنَّ اللَّهَ بِكُلِّ شَيْءٍ عَلِيمٌ</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sz w:val="34"/>
          <w:szCs w:val="34"/>
          <w:rtl/>
        </w:rPr>
        <w:t>.</w:t>
      </w:r>
      <w:bookmarkEnd w:id="0"/>
    </w:p>
    <w:p w:rsidR="002D54AA" w:rsidRPr="002A474B" w:rsidRDefault="002D54AA" w:rsidP="00880E62">
      <w:pPr>
        <w:spacing w:before="120" w:after="0" w:line="240" w:lineRule="auto"/>
        <w:ind w:firstLine="340"/>
        <w:jc w:val="both"/>
        <w:rPr>
          <w:rFonts w:ascii="Traditional Arabic" w:hAnsi="Traditional Arabic" w:cs="Traditional Arabic"/>
          <w:sz w:val="34"/>
          <w:szCs w:val="34"/>
          <w:rtl/>
        </w:rPr>
      </w:pPr>
      <w:r w:rsidRPr="002A474B">
        <w:rPr>
          <w:rFonts w:ascii="Traditional Arabic" w:hAnsi="Traditional Arabic" w:cs="Traditional Arabic"/>
          <w:sz w:val="34"/>
          <w:szCs w:val="34"/>
          <w:rtl/>
        </w:rPr>
        <w:t xml:space="preserve">يقول الشيخ: </w:t>
      </w:r>
      <w:r w:rsidRPr="002A474B">
        <w:rPr>
          <w:rFonts w:ascii="Traditional Arabic" w:hAnsi="Traditional Arabic" w:cs="Traditional Arabic"/>
          <w:color w:val="0000FF"/>
          <w:sz w:val="34"/>
          <w:szCs w:val="34"/>
          <w:rtl/>
        </w:rPr>
        <w:t>(فَافْتَتَحَ الْكَلَامَ بِالْعِلْمِ وَخَتَمَهُ بِالْعِلْمِ)</w:t>
      </w:r>
      <w:r w:rsidRPr="002A474B">
        <w:rPr>
          <w:rFonts w:ascii="Traditional Arabic" w:hAnsi="Traditional Arabic" w:cs="Traditional Arabic"/>
          <w:sz w:val="34"/>
          <w:szCs w:val="34"/>
          <w:rtl/>
        </w:rPr>
        <w:t xml:space="preserve"> وهذا في قوله</w:t>
      </w:r>
      <w:r w:rsidR="001D31EC" w:rsidRPr="002A474B">
        <w:rPr>
          <w:rFonts w:ascii="Traditional Arabic" w:hAnsi="Traditional Arabic" w:cs="Traditional Arabic" w:hint="cs"/>
          <w:sz w:val="34"/>
          <w:szCs w:val="34"/>
          <w:rtl/>
        </w:rPr>
        <w:t>:</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color w:val="FF0000"/>
          <w:sz w:val="34"/>
          <w:szCs w:val="34"/>
          <w:rtl/>
        </w:rPr>
        <w:t>أَلَمْ تَرَ أَنَّ اللَّهَ يَعْلَمُ</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sz w:val="34"/>
          <w:szCs w:val="34"/>
          <w:rtl/>
        </w:rPr>
        <w:t xml:space="preserve"> فوصف الله بأنَّه يعلم ما في السماوات وما في الأرض، إلى آخره، ثم ختم الآية بالعلم فقال: </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color w:val="FF0000"/>
          <w:sz w:val="34"/>
          <w:szCs w:val="34"/>
          <w:rtl/>
        </w:rPr>
        <w:t>إنَّ اللَّهَ بِكُلِّ شَيْءٍ عَلِيمٌ</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sz w:val="34"/>
          <w:szCs w:val="34"/>
          <w:rtl/>
        </w:rPr>
        <w:t xml:space="preserve">؛ فعلمنا أن المراد من قوله -سبحانه وتعالى: </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color w:val="FF0000"/>
          <w:sz w:val="34"/>
          <w:szCs w:val="34"/>
          <w:rtl/>
        </w:rPr>
        <w:t>إلَّا هُوَ مَعَهُمْ أَيْنَ مَا كَانُوا</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sz w:val="34"/>
          <w:szCs w:val="34"/>
          <w:rtl/>
        </w:rPr>
        <w:t>، أي</w:t>
      </w:r>
      <w:r w:rsidR="001D31EC" w:rsidRPr="002A474B">
        <w:rPr>
          <w:rFonts w:ascii="Traditional Arabic" w:hAnsi="Traditional Arabic" w:cs="Traditional Arabic" w:hint="cs"/>
          <w:sz w:val="34"/>
          <w:szCs w:val="34"/>
          <w:rtl/>
        </w:rPr>
        <w:t>:</w:t>
      </w:r>
      <w:r w:rsidRPr="002A474B">
        <w:rPr>
          <w:rFonts w:ascii="Traditional Arabic" w:hAnsi="Traditional Arabic" w:cs="Traditional Arabic"/>
          <w:sz w:val="34"/>
          <w:szCs w:val="34"/>
          <w:rtl/>
        </w:rPr>
        <w:t xml:space="preserve"> معهم بعلمه، وأيضًا بسمعه وبصره، فهو يراهم ويسمع كلامهم ويُحيط بهم، وهو قادرٌ عليهم ولا يفوته أحد منهم؛ فهذه تسمى المعيَّة العامَّة.</w:t>
      </w:r>
    </w:p>
    <w:p w:rsidR="002D54AA" w:rsidRPr="002A474B" w:rsidRDefault="002D54AA" w:rsidP="00880E62">
      <w:pPr>
        <w:spacing w:before="120" w:after="0" w:line="240" w:lineRule="auto"/>
        <w:ind w:firstLine="340"/>
        <w:jc w:val="both"/>
        <w:rPr>
          <w:rFonts w:ascii="Traditional Arabic" w:hAnsi="Traditional Arabic" w:cs="Traditional Arabic"/>
          <w:sz w:val="34"/>
          <w:szCs w:val="34"/>
        </w:rPr>
      </w:pPr>
      <w:r w:rsidRPr="002A474B">
        <w:rPr>
          <w:rFonts w:ascii="Traditional Arabic" w:hAnsi="Traditional Arabic" w:cs="Traditional Arabic"/>
          <w:sz w:val="34"/>
          <w:szCs w:val="34"/>
          <w:rtl/>
        </w:rPr>
        <w:t>وهناك معيَّة خاصَّة تدلُّ على هذا المعنى وتزي</w:t>
      </w:r>
      <w:r w:rsidR="001D31EC" w:rsidRPr="002A474B">
        <w:rPr>
          <w:rFonts w:ascii="Traditional Arabic" w:hAnsi="Traditional Arabic" w:cs="Traditional Arabic" w:hint="cs"/>
          <w:sz w:val="34"/>
          <w:szCs w:val="34"/>
          <w:rtl/>
        </w:rPr>
        <w:t>د</w:t>
      </w:r>
      <w:r w:rsidRPr="002A474B">
        <w:rPr>
          <w:rFonts w:ascii="Traditional Arabic" w:hAnsi="Traditional Arabic" w:cs="Traditional Arabic"/>
          <w:sz w:val="34"/>
          <w:szCs w:val="34"/>
          <w:rtl/>
        </w:rPr>
        <w:t xml:space="preserve"> معنًى آخر، وهو حفظ الله وكلاءته ونصرته وتوفيقه لعبده الذي هو معه، مثل قوله تعالى: </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color w:val="FF0000"/>
          <w:sz w:val="34"/>
          <w:szCs w:val="34"/>
          <w:rtl/>
        </w:rPr>
        <w:t>إنَّ اللَّهَ مَعَ الَّذِينَ اتَّقَوْا وَالَّذِينَ هُمْ مُحْسِنُونَ</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sz w:val="34"/>
          <w:szCs w:val="34"/>
          <w:rtl/>
        </w:rPr>
        <w:t>، فخصَّصهم، فقال في الخلق كلهم</w:t>
      </w:r>
      <w:r w:rsidR="001D31EC" w:rsidRPr="002A474B">
        <w:rPr>
          <w:rFonts w:ascii="Traditional Arabic" w:hAnsi="Traditional Arabic" w:cs="Traditional Arabic" w:hint="cs"/>
          <w:sz w:val="34"/>
          <w:szCs w:val="34"/>
          <w:rtl/>
        </w:rPr>
        <w:t>:</w:t>
      </w:r>
      <w:r w:rsidR="00F82D79" w:rsidRPr="002A474B">
        <w:rPr>
          <w:rFonts w:ascii="Traditional Arabic" w:hAnsi="Traditional Arabic" w:cs="Traditional Arabic"/>
          <w:color w:val="FF0000"/>
          <w:sz w:val="34"/>
          <w:szCs w:val="34"/>
          <w:rtl/>
        </w:rPr>
        <w:t>﴿</w:t>
      </w:r>
      <w:r w:rsidR="00A87DCF" w:rsidRPr="002A474B">
        <w:rPr>
          <w:rFonts w:ascii="Traditional Arabic" w:hAnsi="Traditional Arabic" w:cs="Traditional Arabic"/>
          <w:color w:val="FF0000"/>
          <w:sz w:val="34"/>
          <w:szCs w:val="34"/>
          <w:rtl/>
        </w:rPr>
        <w:t>وَهُوَ مَعَكُمْ</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sz w:val="34"/>
          <w:szCs w:val="34"/>
          <w:rtl/>
        </w:rPr>
        <w:t xml:space="preserve"> و</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color w:val="FF0000"/>
          <w:sz w:val="34"/>
          <w:szCs w:val="34"/>
          <w:rtl/>
        </w:rPr>
        <w:t>إلَّا هُوَ مَعَهُمْ</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sz w:val="34"/>
          <w:szCs w:val="34"/>
          <w:rtl/>
        </w:rPr>
        <w:t xml:space="preserve">، وهنا قال: </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color w:val="FF0000"/>
          <w:sz w:val="34"/>
          <w:szCs w:val="34"/>
          <w:rtl/>
        </w:rPr>
        <w:t>مَعَ الَّذِينَ اتَّقَوْا</w:t>
      </w:r>
      <w:r w:rsidR="00F82D79" w:rsidRPr="002A474B">
        <w:rPr>
          <w:rFonts w:ascii="Traditional Arabic" w:hAnsi="Traditional Arabic" w:cs="Traditional Arabic"/>
          <w:color w:val="FF0000"/>
          <w:sz w:val="34"/>
          <w:szCs w:val="34"/>
          <w:rtl/>
        </w:rPr>
        <w:t>﴾</w:t>
      </w:r>
      <w:r w:rsidR="00214C14" w:rsidRPr="002A474B">
        <w:rPr>
          <w:rFonts w:ascii="Traditional Arabic" w:hAnsi="Traditional Arabic" w:cs="Traditional Arabic"/>
          <w:sz w:val="34"/>
          <w:szCs w:val="34"/>
          <w:rtl/>
        </w:rPr>
        <w:t>؛ إذن خصَّص المحسنين بمعيَّة.</w:t>
      </w:r>
    </w:p>
    <w:p w:rsidR="002D54AA" w:rsidRPr="002A474B" w:rsidRDefault="002D54AA" w:rsidP="00880E62">
      <w:pPr>
        <w:spacing w:before="120" w:after="0" w:line="240" w:lineRule="auto"/>
        <w:ind w:firstLine="340"/>
        <w:jc w:val="both"/>
        <w:rPr>
          <w:rFonts w:ascii="Traditional Arabic" w:hAnsi="Traditional Arabic" w:cs="Traditional Arabic"/>
          <w:sz w:val="34"/>
          <w:szCs w:val="34"/>
        </w:rPr>
      </w:pPr>
      <w:r w:rsidRPr="002A474B">
        <w:rPr>
          <w:rFonts w:ascii="Traditional Arabic" w:hAnsi="Traditional Arabic" w:cs="Traditional Arabic"/>
          <w:sz w:val="34"/>
          <w:szCs w:val="34"/>
          <w:rtl/>
        </w:rPr>
        <w:t>مثال آخر: قَوْله تَعَالَى لِمُوسَى</w:t>
      </w:r>
      <w:r w:rsidR="00A87DCF" w:rsidRPr="002A474B">
        <w:rPr>
          <w:rFonts w:ascii="Traditional Arabic" w:hAnsi="Traditional Arabic" w:cs="Traditional Arabic"/>
          <w:sz w:val="34"/>
          <w:szCs w:val="34"/>
          <w:rtl/>
        </w:rPr>
        <w:t>:</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color w:val="FF0000"/>
          <w:sz w:val="34"/>
          <w:szCs w:val="34"/>
          <w:rtl/>
        </w:rPr>
        <w:t>إنَّنِي مَعَكُمَا أَسْمَعُ وَأَرَى</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sz w:val="34"/>
          <w:szCs w:val="34"/>
          <w:rtl/>
        </w:rPr>
        <w:t>، أي</w:t>
      </w:r>
      <w:r w:rsidR="001D31EC" w:rsidRPr="002A474B">
        <w:rPr>
          <w:rFonts w:ascii="Traditional Arabic" w:hAnsi="Traditional Arabic" w:cs="Traditional Arabic" w:hint="cs"/>
          <w:sz w:val="34"/>
          <w:szCs w:val="34"/>
          <w:rtl/>
        </w:rPr>
        <w:t>:</w:t>
      </w:r>
      <w:r w:rsidRPr="002A474B">
        <w:rPr>
          <w:rFonts w:ascii="Traditional Arabic" w:hAnsi="Traditional Arabic" w:cs="Traditional Arabic"/>
          <w:sz w:val="34"/>
          <w:szCs w:val="34"/>
          <w:rtl/>
        </w:rPr>
        <w:t xml:space="preserve"> مع موسى وهارون.</w:t>
      </w:r>
    </w:p>
    <w:p w:rsidR="002D54AA" w:rsidRPr="002A474B" w:rsidRDefault="002D54AA" w:rsidP="00880E62">
      <w:pPr>
        <w:spacing w:before="120" w:after="0" w:line="240" w:lineRule="auto"/>
        <w:ind w:firstLine="340"/>
        <w:jc w:val="both"/>
        <w:rPr>
          <w:rFonts w:ascii="Traditional Arabic" w:hAnsi="Traditional Arabic" w:cs="Traditional Arabic"/>
          <w:sz w:val="34"/>
          <w:szCs w:val="34"/>
          <w:rtl/>
        </w:rPr>
      </w:pPr>
      <w:r w:rsidRPr="002A474B">
        <w:rPr>
          <w:rFonts w:ascii="Traditional Arabic" w:hAnsi="Traditional Arabic" w:cs="Traditional Arabic"/>
          <w:sz w:val="34"/>
          <w:szCs w:val="34"/>
          <w:rtl/>
        </w:rPr>
        <w:t>وَقَالَ تَعَالَى</w:t>
      </w:r>
      <w:r w:rsidR="00A87DCF" w:rsidRPr="002A474B">
        <w:rPr>
          <w:rFonts w:ascii="Traditional Arabic" w:hAnsi="Traditional Arabic" w:cs="Traditional Arabic"/>
          <w:sz w:val="34"/>
          <w:szCs w:val="34"/>
          <w:rtl/>
        </w:rPr>
        <w:t>:</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color w:val="FF0000"/>
          <w:sz w:val="34"/>
          <w:szCs w:val="34"/>
          <w:rtl/>
        </w:rPr>
        <w:t>إذْ يَقُولُ لِصَاحِبِهِ لَا تَحْزَنْ إنَّ اللَّهَ مَعَنَا</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sz w:val="34"/>
          <w:szCs w:val="34"/>
          <w:rtl/>
        </w:rPr>
        <w:t>، صاحبه أبو بكر، فهذه معيَّة خاصَّة تقتضي الحفظ والنُّصرة والتأييد والحماية من الأعداء.</w:t>
      </w:r>
    </w:p>
    <w:p w:rsidR="002D54AA" w:rsidRPr="00F82D79" w:rsidRDefault="002D54AA" w:rsidP="00880E62">
      <w:pPr>
        <w:spacing w:before="120" w:after="0" w:line="240" w:lineRule="auto"/>
        <w:ind w:firstLine="340"/>
        <w:jc w:val="both"/>
        <w:rPr>
          <w:rFonts w:ascii="Traditional Arabic" w:hAnsi="Traditional Arabic" w:cs="Traditional Arabic"/>
          <w:color w:val="0000FF"/>
          <w:sz w:val="34"/>
          <w:szCs w:val="34"/>
        </w:rPr>
      </w:pPr>
      <w:r w:rsidRPr="002D54AA">
        <w:rPr>
          <w:rFonts w:ascii="Traditional Arabic" w:hAnsi="Traditional Arabic" w:cs="Traditional Arabic"/>
          <w:sz w:val="34"/>
          <w:szCs w:val="34"/>
          <w:rtl/>
        </w:rPr>
        <w:t xml:space="preserve">{قال -رَحِمَهُ اللهُ: </w:t>
      </w:r>
      <w:r w:rsidRPr="00F82D79">
        <w:rPr>
          <w:rFonts w:ascii="Traditional Arabic" w:hAnsi="Traditional Arabic" w:cs="Traditional Arabic"/>
          <w:color w:val="0000FF"/>
          <w:sz w:val="34"/>
          <w:szCs w:val="34"/>
          <w:rtl/>
        </w:rPr>
        <w:t>(فَهُوَ مَعَ مُوسَى وَهَارُونَ دُونَ فِرْعَوْنَ، وَمَعَ مُحَمَّدٍ وَصَاحِبِهِ دُونَ أَبِي جَهْلٍ وَغَيْرِهِ مِنْ أَعْدَائِهِ، وَمَعَ الَّذِينَ اتَّقَوْا وَاَلَّذِينَ هُمْ مُحْسِنُونَ دُونَ الظَّالِمِينَ الْمُعْتَدِينَ</w:t>
      </w:r>
      <w:r w:rsidR="00A87DCF">
        <w:rPr>
          <w:rFonts w:ascii="Traditional Arabic" w:hAnsi="Traditional Arabic" w:cs="Traditional Arabic"/>
          <w:color w:val="0000FF"/>
          <w:sz w:val="34"/>
          <w:szCs w:val="34"/>
          <w:rtl/>
        </w:rPr>
        <w:t>.</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F82D79">
        <w:rPr>
          <w:rFonts w:ascii="Traditional Arabic" w:hAnsi="Traditional Arabic" w:cs="Traditional Arabic"/>
          <w:color w:val="0000FF"/>
          <w:sz w:val="34"/>
          <w:szCs w:val="34"/>
          <w:rtl/>
        </w:rPr>
        <w:lastRenderedPageBreak/>
        <w:t>فَلَوْ كَانَ مَعْنَى الْمَعِيَّةِأَنَّهُ بِذَاتِهِ فِي كُلِّ مَكَانٍ تَنَاقَضَ الْخَبَرُ الْخَاصُّ وَالْخَبَرُ الْعَامُّ؛ بَلْ الْمَعْنَى أَنَّهُ مَعَ هَؤُلَاءِ بِنَصْرِهِ وَتَأْيِيدِهِ دُونَ أُولَئِكَ</w:t>
      </w:r>
      <w:r w:rsidR="00F82D79" w:rsidRPr="00F82D79">
        <w:rPr>
          <w:rFonts w:ascii="Traditional Arabic" w:hAnsi="Traditional Arabic" w:cs="Traditional Arabic"/>
          <w:color w:val="0000FF"/>
          <w:sz w:val="34"/>
          <w:szCs w:val="34"/>
          <w:rtl/>
        </w:rPr>
        <w:t>)</w:t>
      </w:r>
      <w:r w:rsidRPr="002D54AA">
        <w:rPr>
          <w:rFonts w:ascii="Traditional Arabic" w:hAnsi="Traditional Arabic" w:cs="Traditional Arabic"/>
          <w:sz w:val="34"/>
          <w:szCs w:val="34"/>
          <w:rtl/>
        </w:rPr>
        <w:t>}.</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إذن قوله</w:t>
      </w:r>
      <w:r w:rsidR="001D31EC">
        <w:rPr>
          <w:rFonts w:ascii="Traditional Arabic" w:hAnsi="Traditional Arabic" w:cs="Traditional Arabic" w:hint="cs"/>
          <w:sz w:val="34"/>
          <w:szCs w:val="34"/>
          <w:rtl/>
        </w:rPr>
        <w:t>:</w:t>
      </w:r>
      <w:r w:rsidR="00F82D79" w:rsidRPr="00F82D79">
        <w:rPr>
          <w:rFonts w:ascii="Traditional Arabic" w:hAnsi="Traditional Arabic" w:cs="Traditional Arabic"/>
          <w:color w:val="FF0000"/>
          <w:sz w:val="34"/>
          <w:szCs w:val="34"/>
          <w:rtl/>
        </w:rPr>
        <w:t>﴿</w:t>
      </w:r>
      <w:r w:rsidRPr="00F82D79">
        <w:rPr>
          <w:rFonts w:ascii="Traditional Arabic" w:hAnsi="Traditional Arabic" w:cs="Traditional Arabic"/>
          <w:color w:val="FF0000"/>
          <w:sz w:val="34"/>
          <w:szCs w:val="34"/>
          <w:rtl/>
        </w:rPr>
        <w:t>إنَّنِي مَعَكُمَا أَسْمَعُ وَأَرَى</w:t>
      </w:r>
      <w:r w:rsidR="00F82D79" w:rsidRPr="00F82D79">
        <w:rPr>
          <w:rFonts w:ascii="Traditional Arabic" w:hAnsi="Traditional Arabic" w:cs="Traditional Arabic"/>
          <w:color w:val="FF0000"/>
          <w:sz w:val="34"/>
          <w:szCs w:val="34"/>
          <w:rtl/>
        </w:rPr>
        <w:t>﴾</w:t>
      </w:r>
      <w:r w:rsidRPr="002D54AA">
        <w:rPr>
          <w:rFonts w:ascii="Traditional Arabic" w:hAnsi="Traditional Arabic" w:cs="Traditional Arabic"/>
          <w:sz w:val="34"/>
          <w:szCs w:val="34"/>
          <w:rtl/>
        </w:rPr>
        <w:t>، فيه معيَّة خاصَّة مع موسى وهارون دون فرعون، وقوله</w:t>
      </w:r>
      <w:r w:rsidR="001D31EC">
        <w:rPr>
          <w:rFonts w:ascii="Traditional Arabic" w:hAnsi="Traditional Arabic" w:cs="Traditional Arabic" w:hint="cs"/>
          <w:sz w:val="34"/>
          <w:szCs w:val="34"/>
          <w:rtl/>
        </w:rPr>
        <w:t>:</w:t>
      </w:r>
      <w:r w:rsidR="00F82D79" w:rsidRPr="00F82D79">
        <w:rPr>
          <w:rFonts w:ascii="Traditional Arabic" w:hAnsi="Traditional Arabic" w:cs="Traditional Arabic"/>
          <w:color w:val="FF0000"/>
          <w:sz w:val="34"/>
          <w:szCs w:val="34"/>
          <w:rtl/>
        </w:rPr>
        <w:t>﴿</w:t>
      </w:r>
      <w:r w:rsidRPr="00F82D79">
        <w:rPr>
          <w:rFonts w:ascii="Traditional Arabic" w:hAnsi="Traditional Arabic" w:cs="Traditional Arabic"/>
          <w:color w:val="FF0000"/>
          <w:sz w:val="34"/>
          <w:szCs w:val="34"/>
          <w:rtl/>
        </w:rPr>
        <w:t>لَا تَحْزَنْ إنَّ اللَّهَ مَعَنَا</w:t>
      </w:r>
      <w:r w:rsidR="00F82D79" w:rsidRPr="00F82D79">
        <w:rPr>
          <w:rFonts w:ascii="Traditional Arabic" w:hAnsi="Traditional Arabic" w:cs="Traditional Arabic"/>
          <w:color w:val="FF0000"/>
          <w:sz w:val="34"/>
          <w:szCs w:val="34"/>
          <w:rtl/>
        </w:rPr>
        <w:t>﴾</w:t>
      </w:r>
      <w:r w:rsidRPr="002D54AA">
        <w:rPr>
          <w:rFonts w:ascii="Traditional Arabic" w:hAnsi="Traditional Arabic" w:cs="Traditional Arabic"/>
          <w:sz w:val="34"/>
          <w:szCs w:val="34"/>
          <w:rtl/>
        </w:rPr>
        <w:t xml:space="preserve"> هذه المعيَّة للنبي -صَلَّى اللهُ عَلَيْهِ وَسَلَّمَ- ولصاحبه أبي بكر -رَضِيَ اللهُ عَنْهُ- دون أبي جهل وكفار قريش، فهؤلاء أعداء، والله ليس معهم بهذا المعنى، وقوله: </w:t>
      </w:r>
      <w:r w:rsidR="00F82D79" w:rsidRPr="00F82D79">
        <w:rPr>
          <w:rFonts w:ascii="Traditional Arabic" w:hAnsi="Traditional Arabic" w:cs="Traditional Arabic"/>
          <w:color w:val="FF0000"/>
          <w:sz w:val="34"/>
          <w:szCs w:val="34"/>
          <w:rtl/>
        </w:rPr>
        <w:t>﴿</w:t>
      </w:r>
      <w:r w:rsidRPr="00F82D79">
        <w:rPr>
          <w:rFonts w:ascii="Traditional Arabic" w:hAnsi="Traditional Arabic" w:cs="Traditional Arabic"/>
          <w:color w:val="FF0000"/>
          <w:sz w:val="34"/>
          <w:szCs w:val="34"/>
          <w:rtl/>
        </w:rPr>
        <w:t>إنَّ اللَّهَ مَعَ الَّذِينَ اتَّقَوْا وَالَّذِينَ هُمْ مُحْسِنُونَ</w:t>
      </w:r>
      <w:r w:rsidR="00F82D79" w:rsidRPr="00F82D79">
        <w:rPr>
          <w:rFonts w:ascii="Traditional Arabic" w:hAnsi="Traditional Arabic" w:cs="Traditional Arabic"/>
          <w:color w:val="FF0000"/>
          <w:sz w:val="34"/>
          <w:szCs w:val="34"/>
          <w:rtl/>
        </w:rPr>
        <w:t>﴾</w:t>
      </w:r>
      <w:r w:rsidRPr="002D54AA">
        <w:rPr>
          <w:rFonts w:ascii="Traditional Arabic" w:hAnsi="Traditional Arabic" w:cs="Traditional Arabic"/>
          <w:sz w:val="34"/>
          <w:szCs w:val="34"/>
          <w:rtl/>
        </w:rPr>
        <w:t>، دون الظالمين الكافرين الفاجري</w:t>
      </w:r>
      <w:r w:rsidR="00214C14">
        <w:rPr>
          <w:rFonts w:ascii="Traditional Arabic" w:hAnsi="Traditional Arabic" w:cs="Traditional Arabic" w:hint="cs"/>
          <w:sz w:val="34"/>
          <w:szCs w:val="34"/>
          <w:rtl/>
        </w:rPr>
        <w:t>ن</w:t>
      </w:r>
      <w:r w:rsidRPr="002D54AA">
        <w:rPr>
          <w:rFonts w:ascii="Traditional Arabic" w:hAnsi="Traditional Arabic" w:cs="Traditional Arabic"/>
          <w:sz w:val="34"/>
          <w:szCs w:val="34"/>
          <w:rtl/>
        </w:rPr>
        <w:t>، فالله ليس معهم بهذا المعنى.</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إذن؛ معنى المعية الخاصَّة غير معنى المعيَّة العامَّة</w:t>
      </w:r>
      <w:r w:rsidR="001D31EC">
        <w:rPr>
          <w:rFonts w:ascii="Traditional Arabic" w:hAnsi="Traditional Arabic" w:cs="Traditional Arabic" w:hint="cs"/>
          <w:sz w:val="34"/>
          <w:szCs w:val="34"/>
          <w:rtl/>
        </w:rPr>
        <w:t>؛</w:t>
      </w:r>
      <w:r w:rsidRPr="002D54AA">
        <w:rPr>
          <w:rFonts w:ascii="Traditional Arabic" w:hAnsi="Traditional Arabic" w:cs="Traditional Arabic"/>
          <w:sz w:val="34"/>
          <w:szCs w:val="34"/>
          <w:rtl/>
        </w:rPr>
        <w:t xml:space="preserve"> لأنَّ الله أثبت المعيَّة الخاصة لهؤلاء.</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 xml:space="preserve">قال الشيخ: </w:t>
      </w:r>
      <w:r w:rsidRPr="00F82D79">
        <w:rPr>
          <w:rFonts w:ascii="Traditional Arabic" w:hAnsi="Traditional Arabic" w:cs="Traditional Arabic"/>
          <w:color w:val="0000FF"/>
          <w:sz w:val="34"/>
          <w:szCs w:val="34"/>
          <w:rtl/>
        </w:rPr>
        <w:t>(فَلَوْ كَانَ مَعْنَى الْمَعِيَّةِأَنَّهُ بِذَاتِهِ فِي كُلِّ مَكَانٍ)</w:t>
      </w:r>
      <w:r w:rsidRPr="002D54AA">
        <w:rPr>
          <w:rFonts w:ascii="Traditional Arabic" w:hAnsi="Traditional Arabic" w:cs="Traditional Arabic"/>
          <w:sz w:val="34"/>
          <w:szCs w:val="34"/>
          <w:rtl/>
        </w:rPr>
        <w:t xml:space="preserve"> كما يزعم غلاة الصوفيَّة وأشباههم.</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 xml:space="preserve">قال: </w:t>
      </w:r>
      <w:r w:rsidR="00F82D79" w:rsidRPr="00F82D79">
        <w:rPr>
          <w:rFonts w:ascii="Traditional Arabic" w:hAnsi="Traditional Arabic" w:cs="Traditional Arabic"/>
          <w:color w:val="0000FF"/>
          <w:sz w:val="34"/>
          <w:szCs w:val="34"/>
          <w:rtl/>
        </w:rPr>
        <w:t>(</w:t>
      </w:r>
      <w:r w:rsidRPr="00F82D79">
        <w:rPr>
          <w:rFonts w:ascii="Traditional Arabic" w:hAnsi="Traditional Arabic" w:cs="Traditional Arabic"/>
          <w:color w:val="0000FF"/>
          <w:sz w:val="34"/>
          <w:szCs w:val="34"/>
          <w:rtl/>
        </w:rPr>
        <w:t>تَنَاقَضَ الْخَبَرُ الْخَاصُّ وَالْخَبَرُ الْعَامُّ)</w:t>
      </w:r>
      <w:r w:rsidRPr="002D54AA">
        <w:rPr>
          <w:rFonts w:ascii="Traditional Arabic" w:hAnsi="Traditional Arabic" w:cs="Traditional Arabic"/>
          <w:sz w:val="34"/>
          <w:szCs w:val="34"/>
          <w:rtl/>
        </w:rPr>
        <w:t>، يعني</w:t>
      </w:r>
      <w:r w:rsidR="001D31EC">
        <w:rPr>
          <w:rFonts w:ascii="Traditional Arabic" w:hAnsi="Traditional Arabic" w:cs="Traditional Arabic" w:hint="cs"/>
          <w:sz w:val="34"/>
          <w:szCs w:val="34"/>
          <w:rtl/>
        </w:rPr>
        <w:t>:</w:t>
      </w:r>
      <w:r w:rsidRPr="002D54AA">
        <w:rPr>
          <w:rFonts w:ascii="Traditional Arabic" w:hAnsi="Traditional Arabic" w:cs="Traditional Arabic"/>
          <w:sz w:val="34"/>
          <w:szCs w:val="34"/>
          <w:rtl/>
        </w:rPr>
        <w:t xml:space="preserve"> ما صار هناك معيَّة خاصَّة، صار معنى أنَّه معهم في كل مكانٍ وأنَّه حالٌّ في كل مكان حتى مع فرعون؛ وهذا لا يُمكن أن يقوله مسلم، فقوله</w:t>
      </w:r>
      <w:r w:rsidR="001D31EC">
        <w:rPr>
          <w:rFonts w:ascii="Traditional Arabic" w:hAnsi="Traditional Arabic" w:cs="Traditional Arabic" w:hint="cs"/>
          <w:sz w:val="34"/>
          <w:szCs w:val="34"/>
          <w:rtl/>
        </w:rPr>
        <w:t>:</w:t>
      </w:r>
      <w:r w:rsidR="00F82D79" w:rsidRPr="00F82D79">
        <w:rPr>
          <w:rFonts w:ascii="Traditional Arabic" w:hAnsi="Traditional Arabic" w:cs="Traditional Arabic"/>
          <w:color w:val="FF0000"/>
          <w:sz w:val="34"/>
          <w:szCs w:val="34"/>
          <w:rtl/>
        </w:rPr>
        <w:t>﴿</w:t>
      </w:r>
      <w:r w:rsidRPr="00F82D79">
        <w:rPr>
          <w:rFonts w:ascii="Traditional Arabic" w:hAnsi="Traditional Arabic" w:cs="Traditional Arabic"/>
          <w:color w:val="FF0000"/>
          <w:sz w:val="34"/>
          <w:szCs w:val="34"/>
          <w:rtl/>
        </w:rPr>
        <w:t>إنَّنِي مَعَكُمَا</w:t>
      </w:r>
      <w:r w:rsidR="00F82D79" w:rsidRPr="00F82D79">
        <w:rPr>
          <w:rFonts w:ascii="Traditional Arabic" w:hAnsi="Traditional Arabic" w:cs="Traditional Arabic"/>
          <w:color w:val="FF0000"/>
          <w:sz w:val="34"/>
          <w:szCs w:val="34"/>
          <w:rtl/>
        </w:rPr>
        <w:t>﴾</w:t>
      </w:r>
      <w:r w:rsidRPr="002D54AA">
        <w:rPr>
          <w:rFonts w:ascii="Traditional Arabic" w:hAnsi="Traditional Arabic" w:cs="Traditional Arabic"/>
          <w:sz w:val="34"/>
          <w:szCs w:val="34"/>
          <w:rtl/>
        </w:rPr>
        <w:t xml:space="preserve"> يعني</w:t>
      </w:r>
      <w:r w:rsidR="001D31EC">
        <w:rPr>
          <w:rFonts w:ascii="Traditional Arabic" w:hAnsi="Traditional Arabic" w:cs="Traditional Arabic" w:hint="cs"/>
          <w:sz w:val="34"/>
          <w:szCs w:val="34"/>
          <w:rtl/>
        </w:rPr>
        <w:t>:</w:t>
      </w:r>
      <w:r w:rsidRPr="002D54AA">
        <w:rPr>
          <w:rFonts w:ascii="Traditional Arabic" w:hAnsi="Traditional Arabic" w:cs="Traditional Arabic"/>
          <w:sz w:val="34"/>
          <w:szCs w:val="34"/>
          <w:rtl/>
        </w:rPr>
        <w:t xml:space="preserve"> موسى وهارون، وليس مع فرعون، وهذا يدل على بطلان قول الحلوليَّة.</w:t>
      </w:r>
    </w:p>
    <w:p w:rsidR="002D54AA" w:rsidRPr="002A474B" w:rsidRDefault="002D54AA" w:rsidP="00880E62">
      <w:pPr>
        <w:spacing w:before="120" w:after="0" w:line="240" w:lineRule="auto"/>
        <w:ind w:firstLine="340"/>
        <w:jc w:val="both"/>
        <w:rPr>
          <w:rFonts w:ascii="Traditional Arabic" w:hAnsi="Traditional Arabic" w:cs="Traditional Arabic"/>
          <w:sz w:val="34"/>
          <w:szCs w:val="34"/>
        </w:rPr>
      </w:pPr>
      <w:r w:rsidRPr="002A474B">
        <w:rPr>
          <w:rFonts w:ascii="Traditional Arabic" w:hAnsi="Traditional Arabic" w:cs="Traditional Arabic"/>
          <w:sz w:val="34"/>
          <w:szCs w:val="34"/>
          <w:rtl/>
        </w:rPr>
        <w:t xml:space="preserve">{قال -رَحِمَهُ اللهُ: </w:t>
      </w:r>
      <w:r w:rsidRPr="002A474B">
        <w:rPr>
          <w:rFonts w:ascii="Traditional Arabic" w:hAnsi="Traditional Arabic" w:cs="Traditional Arabic"/>
          <w:color w:val="0000FF"/>
          <w:sz w:val="34"/>
          <w:szCs w:val="34"/>
          <w:rtl/>
        </w:rPr>
        <w:t xml:space="preserve">(وقَوْله تَعَالَى </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color w:val="FF0000"/>
          <w:sz w:val="34"/>
          <w:szCs w:val="34"/>
          <w:rtl/>
        </w:rPr>
        <w:t>وَهُوَ الَّذِي فِي السَّمَاءِ إلَهٌ وَفِي الْأَرْضِ إلَهٌ</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color w:val="0000FF"/>
          <w:sz w:val="34"/>
          <w:szCs w:val="34"/>
          <w:rtl/>
        </w:rPr>
        <w:t xml:space="preserve"> أَيْ هُوَ إلَهُ مَنْ فِي السَّمَوَاتِ وَإِلَهُ مَنْ فِي الْأَرْضِ، كَمَا قَالَ اللَّهُ تَعَالَى</w:t>
      </w:r>
      <w:r w:rsidR="00A87DCF" w:rsidRPr="002A474B">
        <w:rPr>
          <w:rFonts w:ascii="Traditional Arabic" w:hAnsi="Traditional Arabic" w:cs="Traditional Arabic"/>
          <w:color w:val="0000FF"/>
          <w:sz w:val="34"/>
          <w:szCs w:val="34"/>
          <w:rtl/>
        </w:rPr>
        <w:t>:</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color w:val="FF0000"/>
          <w:sz w:val="34"/>
          <w:szCs w:val="34"/>
          <w:rtl/>
        </w:rPr>
        <w:t>وَلَهُ الْمَثَلُ الْأَعْلَى فِي السَّمَاوَاتِ وَالْأَرْضِ وَهُوَ الْعَزِيزُ الْحَكِيمُ</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color w:val="0000FF"/>
          <w:sz w:val="34"/>
          <w:szCs w:val="34"/>
          <w:rtl/>
        </w:rPr>
        <w:t xml:space="preserve">، وَكَذَلِكَ وقَوْله تَعَالَى </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color w:val="FF0000"/>
          <w:sz w:val="34"/>
          <w:szCs w:val="34"/>
          <w:rtl/>
        </w:rPr>
        <w:t>وَهُوَ اللَّهُ فِي السَّمَاوَاتِ وَفِي الْأَرْضِ</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color w:val="0000FF"/>
          <w:sz w:val="34"/>
          <w:szCs w:val="34"/>
          <w:rtl/>
        </w:rPr>
        <w:t xml:space="preserve"> كَمَا فَسَّرَهُ أَئِمَّةُ الْعِلْمِ كَالْإِمَامِ أَحْمَد وَغَيْرِهِ</w:t>
      </w:r>
      <w:r w:rsidR="00A87DCF" w:rsidRPr="002A474B">
        <w:rPr>
          <w:rFonts w:ascii="Traditional Arabic" w:hAnsi="Traditional Arabic" w:cs="Traditional Arabic"/>
          <w:color w:val="0000FF"/>
          <w:sz w:val="34"/>
          <w:szCs w:val="34"/>
          <w:rtl/>
        </w:rPr>
        <w:t>:</w:t>
      </w:r>
      <w:r w:rsidRPr="002A474B">
        <w:rPr>
          <w:rFonts w:ascii="Traditional Arabic" w:hAnsi="Traditional Arabic" w:cs="Traditional Arabic"/>
          <w:color w:val="0000FF"/>
          <w:sz w:val="34"/>
          <w:szCs w:val="34"/>
          <w:rtl/>
        </w:rPr>
        <w:t xml:space="preserve"> أَنَّهُ الْمَعْبُودُ فِي السَّمَوَاتِ وَالْأَرْضِ)</w:t>
      </w:r>
      <w:r w:rsidRPr="002A474B">
        <w:rPr>
          <w:rFonts w:ascii="Traditional Arabic" w:hAnsi="Traditional Arabic" w:cs="Traditional Arabic"/>
          <w:sz w:val="34"/>
          <w:szCs w:val="34"/>
          <w:rtl/>
        </w:rPr>
        <w:t>}</w:t>
      </w:r>
      <w:r w:rsidR="00A87DCF" w:rsidRPr="002A474B">
        <w:rPr>
          <w:rFonts w:ascii="Traditional Arabic" w:hAnsi="Traditional Arabic" w:cs="Traditional Arabic"/>
          <w:sz w:val="34"/>
          <w:szCs w:val="34"/>
          <w:rtl/>
        </w:rPr>
        <w:t>.</w:t>
      </w:r>
    </w:p>
    <w:p w:rsidR="002D54AA" w:rsidRPr="002A474B" w:rsidRDefault="002D54AA" w:rsidP="00880E62">
      <w:pPr>
        <w:spacing w:before="120" w:after="0" w:line="240" w:lineRule="auto"/>
        <w:ind w:firstLine="340"/>
        <w:jc w:val="both"/>
        <w:rPr>
          <w:rFonts w:ascii="Traditional Arabic" w:hAnsi="Traditional Arabic" w:cs="Traditional Arabic"/>
          <w:sz w:val="34"/>
          <w:szCs w:val="34"/>
        </w:rPr>
      </w:pPr>
      <w:r w:rsidRPr="002A474B">
        <w:rPr>
          <w:rFonts w:ascii="Traditional Arabic" w:hAnsi="Traditional Arabic" w:cs="Traditional Arabic"/>
          <w:sz w:val="34"/>
          <w:szCs w:val="34"/>
          <w:rtl/>
        </w:rPr>
        <w:t>هاتان الآيتان يحتج</w:t>
      </w:r>
      <w:r w:rsidR="00214C14" w:rsidRPr="002A474B">
        <w:rPr>
          <w:rFonts w:ascii="Traditional Arabic" w:hAnsi="Traditional Arabic" w:cs="Traditional Arabic" w:hint="cs"/>
          <w:sz w:val="34"/>
          <w:szCs w:val="34"/>
          <w:rtl/>
        </w:rPr>
        <w:t>ُّ</w:t>
      </w:r>
      <w:r w:rsidRPr="002A474B">
        <w:rPr>
          <w:rFonts w:ascii="Traditional Arabic" w:hAnsi="Traditional Arabic" w:cs="Traditional Arabic"/>
          <w:sz w:val="34"/>
          <w:szCs w:val="34"/>
          <w:rtl/>
        </w:rPr>
        <w:t xml:space="preserve"> بها بعض ضُلَّال الصُّوفيَّة ويظنون أنَّه</w:t>
      </w:r>
      <w:r w:rsidR="001D31EC" w:rsidRPr="002A474B">
        <w:rPr>
          <w:rFonts w:ascii="Traditional Arabic" w:hAnsi="Traditional Arabic" w:cs="Traditional Arabic" w:hint="cs"/>
          <w:sz w:val="34"/>
          <w:szCs w:val="34"/>
          <w:rtl/>
        </w:rPr>
        <w:t>م</w:t>
      </w:r>
      <w:r w:rsidRPr="002A474B">
        <w:rPr>
          <w:rFonts w:ascii="Traditional Arabic" w:hAnsi="Traditional Arabic" w:cs="Traditional Arabic"/>
          <w:sz w:val="34"/>
          <w:szCs w:val="34"/>
          <w:rtl/>
        </w:rPr>
        <w:t xml:space="preserve">ا </w:t>
      </w:r>
      <w:r w:rsidR="001D31EC" w:rsidRPr="002A474B">
        <w:rPr>
          <w:rFonts w:ascii="Traditional Arabic" w:hAnsi="Traditional Arabic" w:cs="Traditional Arabic" w:hint="cs"/>
          <w:sz w:val="34"/>
          <w:szCs w:val="34"/>
          <w:rtl/>
        </w:rPr>
        <w:t>ي</w:t>
      </w:r>
      <w:r w:rsidRPr="002A474B">
        <w:rPr>
          <w:rFonts w:ascii="Traditional Arabic" w:hAnsi="Traditional Arabic" w:cs="Traditional Arabic"/>
          <w:sz w:val="34"/>
          <w:szCs w:val="34"/>
          <w:rtl/>
        </w:rPr>
        <w:t>دل</w:t>
      </w:r>
      <w:r w:rsidR="001D31EC" w:rsidRPr="002A474B">
        <w:rPr>
          <w:rFonts w:ascii="Traditional Arabic" w:hAnsi="Traditional Arabic" w:cs="Traditional Arabic" w:hint="cs"/>
          <w:sz w:val="34"/>
          <w:szCs w:val="34"/>
          <w:rtl/>
        </w:rPr>
        <w:t>ان</w:t>
      </w:r>
      <w:r w:rsidRPr="002A474B">
        <w:rPr>
          <w:rFonts w:ascii="Traditional Arabic" w:hAnsi="Traditional Arabic" w:cs="Traditional Arabic"/>
          <w:sz w:val="34"/>
          <w:szCs w:val="34"/>
          <w:rtl/>
        </w:rPr>
        <w:t xml:space="preserve"> على القول بأنَّ الخالق حالٌّ في المخلوقات وأنَّه مختلط بالمخلوقات وممتزج بها؛ وهذا فهمٌ فاسدٌ، وكامٌ باطلٌ.</w:t>
      </w:r>
    </w:p>
    <w:p w:rsidR="002D54AA" w:rsidRPr="002A474B" w:rsidRDefault="002D54AA" w:rsidP="00880E62">
      <w:pPr>
        <w:spacing w:before="120" w:after="0" w:line="240" w:lineRule="auto"/>
        <w:ind w:firstLine="340"/>
        <w:jc w:val="both"/>
        <w:rPr>
          <w:rFonts w:ascii="Traditional Arabic" w:hAnsi="Traditional Arabic" w:cs="Traditional Arabic"/>
          <w:sz w:val="34"/>
          <w:szCs w:val="34"/>
        </w:rPr>
      </w:pPr>
      <w:r w:rsidRPr="002A474B">
        <w:rPr>
          <w:rFonts w:ascii="Traditional Arabic" w:hAnsi="Traditional Arabic" w:cs="Traditional Arabic"/>
          <w:sz w:val="34"/>
          <w:szCs w:val="34"/>
          <w:rtl/>
        </w:rPr>
        <w:t xml:space="preserve">الآية الأولى: قوله -سبحانه وتعالى: </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color w:val="FF0000"/>
          <w:sz w:val="34"/>
          <w:szCs w:val="34"/>
          <w:rtl/>
        </w:rPr>
        <w:t>وَهُوَ الَّذِي فِي السَّمَاءِ إلَهٌ وَفِي الْأَرْضِ إلَهٌ</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sz w:val="34"/>
          <w:szCs w:val="34"/>
          <w:rtl/>
        </w:rPr>
        <w:t xml:space="preserve">، هذه الآية الكريمة لا تدل على أنَّ الله -عز وجل- مختلط بالمخلوقات وحالٌّ فيها؛ لا، بل إنَّ معنى قوله: </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color w:val="FF0000"/>
          <w:sz w:val="34"/>
          <w:szCs w:val="34"/>
          <w:rtl/>
        </w:rPr>
        <w:t>وَهُوَ الَّذِي فِي السَّمَاءِ إلَهٌ</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sz w:val="34"/>
          <w:szCs w:val="34"/>
          <w:rtl/>
        </w:rPr>
        <w:t xml:space="preserve"> أي: معبودٌ يُعبَد، فهو إله مَن في السَّماوات، يألهونه ويعبدونه، وكذلك مَن في الأرض يعبدون الله -عز وجل- وهذا هو الواجب عليهم، فهو المألوه الحق الذي يجب أن يعبده أهل السَّماء</w:t>
      </w:r>
      <w:r w:rsidR="00A87DCF" w:rsidRPr="002A474B">
        <w:rPr>
          <w:rFonts w:ascii="Traditional Arabic" w:hAnsi="Traditional Arabic" w:cs="Traditional Arabic"/>
          <w:sz w:val="34"/>
          <w:szCs w:val="34"/>
          <w:rtl/>
        </w:rPr>
        <w:t>،</w:t>
      </w:r>
      <w:r w:rsidRPr="002A474B">
        <w:rPr>
          <w:rFonts w:ascii="Traditional Arabic" w:hAnsi="Traditional Arabic" w:cs="Traditional Arabic"/>
          <w:sz w:val="34"/>
          <w:szCs w:val="34"/>
          <w:rtl/>
        </w:rPr>
        <w:t xml:space="preserve"> ويجب أن يعبده أهل الأرض، إله مَن في السماء وإله مَن في الأرض اللهُ وحده لا شريك له.</w:t>
      </w:r>
    </w:p>
    <w:p w:rsidR="002D54AA" w:rsidRPr="002A474B" w:rsidRDefault="002D54AA" w:rsidP="00880E62">
      <w:pPr>
        <w:spacing w:before="120" w:after="0" w:line="240" w:lineRule="auto"/>
        <w:ind w:firstLine="340"/>
        <w:jc w:val="both"/>
        <w:rPr>
          <w:rFonts w:ascii="Traditional Arabic" w:hAnsi="Traditional Arabic" w:cs="Traditional Arabic"/>
          <w:sz w:val="34"/>
          <w:szCs w:val="34"/>
          <w:rtl/>
        </w:rPr>
      </w:pPr>
      <w:r w:rsidRPr="002A474B">
        <w:rPr>
          <w:rFonts w:ascii="Traditional Arabic" w:hAnsi="Traditional Arabic" w:cs="Traditional Arabic"/>
          <w:sz w:val="34"/>
          <w:szCs w:val="34"/>
          <w:rtl/>
        </w:rPr>
        <w:lastRenderedPageBreak/>
        <w:t>الآية الأخرى: قَالَ اللَّهُ تَعَالَى</w:t>
      </w:r>
      <w:r w:rsidR="00A87DCF" w:rsidRPr="002A474B">
        <w:rPr>
          <w:rFonts w:ascii="Traditional Arabic" w:hAnsi="Traditional Arabic" w:cs="Traditional Arabic"/>
          <w:sz w:val="34"/>
          <w:szCs w:val="34"/>
          <w:rtl/>
        </w:rPr>
        <w:t>:</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color w:val="FF0000"/>
          <w:sz w:val="34"/>
          <w:szCs w:val="34"/>
          <w:rtl/>
        </w:rPr>
        <w:t>وَلَهُ الْمَثَلُ الْأَعْلَى فِي السَّمَاوَاتِ وَالْأَرْضِ وَهُوَ الْعَزِيزُ الْحَكِيمُ</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sz w:val="34"/>
          <w:szCs w:val="34"/>
          <w:rtl/>
        </w:rPr>
        <w:t>، المثل الأعلى: أي الوصف الأكمل والأتم، فالله له الأسماء الحسنى والصفات العلى، فله من كل كمالٍ أعظمه، جلَّ جلاله وتقدَّسَت أسماؤه.</w:t>
      </w:r>
    </w:p>
    <w:p w:rsidR="002D54AA" w:rsidRPr="002A474B" w:rsidRDefault="002D54AA" w:rsidP="00880E62">
      <w:pPr>
        <w:spacing w:before="120" w:after="0" w:line="240" w:lineRule="auto"/>
        <w:ind w:firstLine="340"/>
        <w:jc w:val="both"/>
        <w:rPr>
          <w:rFonts w:ascii="Traditional Arabic" w:hAnsi="Traditional Arabic" w:cs="Traditional Arabic"/>
          <w:sz w:val="34"/>
          <w:szCs w:val="34"/>
          <w:rtl/>
        </w:rPr>
      </w:pPr>
      <w:r w:rsidRPr="002A474B">
        <w:rPr>
          <w:rFonts w:ascii="Traditional Arabic" w:hAnsi="Traditional Arabic" w:cs="Traditional Arabic"/>
          <w:sz w:val="34"/>
          <w:szCs w:val="34"/>
          <w:rtl/>
        </w:rPr>
        <w:t>قوله تعالى:</w:t>
      </w:r>
      <w:r w:rsidR="00F82D79" w:rsidRPr="002A474B">
        <w:rPr>
          <w:rFonts w:ascii="Traditional Arabic" w:hAnsi="Traditional Arabic" w:cs="Traditional Arabic"/>
          <w:color w:val="FF0000"/>
          <w:sz w:val="34"/>
          <w:szCs w:val="34"/>
          <w:rtl/>
        </w:rPr>
        <w:t>﴿</w:t>
      </w:r>
      <w:r w:rsidR="00A87DCF" w:rsidRPr="002A474B">
        <w:rPr>
          <w:rFonts w:ascii="Traditional Arabic" w:hAnsi="Traditional Arabic" w:cs="Traditional Arabic"/>
          <w:color w:val="FF0000"/>
          <w:sz w:val="34"/>
          <w:szCs w:val="34"/>
          <w:rtl/>
        </w:rPr>
        <w:t>وَهُوَ اللَّهُ فِي السَّمَاوَاتِ وَفِي الْأَرْضِ يَعْلَمُ سِرَّكُمْ وَجَهْرَكُمْ وَيَعْلَمُ مَا تَكْسِبُونَ</w:t>
      </w:r>
      <w:r w:rsidR="00F82D79" w:rsidRPr="002A474B">
        <w:rPr>
          <w:rFonts w:ascii="Traditional Arabic" w:hAnsi="Traditional Arabic" w:cs="Traditional Arabic"/>
          <w:color w:val="FF0000"/>
          <w:sz w:val="34"/>
          <w:szCs w:val="34"/>
          <w:rtl/>
        </w:rPr>
        <w:t>﴾</w:t>
      </w:r>
      <w:r w:rsidR="00F82D79" w:rsidRPr="002A474B">
        <w:rPr>
          <w:rFonts w:ascii="Traditional Arabic" w:hAnsi="Traditional Arabic" w:cs="Traditional Arabic"/>
          <w:rtl/>
        </w:rPr>
        <w:t>[</w:t>
      </w:r>
      <w:r w:rsidRPr="002A474B">
        <w:rPr>
          <w:rFonts w:ascii="Traditional Arabic" w:hAnsi="Traditional Arabic" w:cs="Traditional Arabic"/>
          <w:rtl/>
        </w:rPr>
        <w:t>الأنعام</w:t>
      </w:r>
      <w:r w:rsidR="00F82D79" w:rsidRPr="002A474B">
        <w:rPr>
          <w:rFonts w:ascii="Traditional Arabic" w:hAnsi="Traditional Arabic" w:cs="Traditional Arabic"/>
          <w:rtl/>
        </w:rPr>
        <w:t xml:space="preserve">: </w:t>
      </w:r>
      <w:r w:rsidRPr="002A474B">
        <w:rPr>
          <w:rFonts w:ascii="Traditional Arabic" w:hAnsi="Traditional Arabic" w:cs="Traditional Arabic"/>
          <w:rtl/>
        </w:rPr>
        <w:t>3]</w:t>
      </w:r>
      <w:r w:rsidR="00A87DCF" w:rsidRPr="002A474B">
        <w:rPr>
          <w:rFonts w:ascii="Traditional Arabic" w:hAnsi="Traditional Arabic" w:cs="Traditional Arabic"/>
          <w:sz w:val="34"/>
          <w:szCs w:val="34"/>
          <w:rtl/>
        </w:rPr>
        <w:t>،</w:t>
      </w:r>
      <w:r w:rsidRPr="002A474B">
        <w:rPr>
          <w:rFonts w:ascii="Traditional Arabic" w:hAnsi="Traditional Arabic" w:cs="Traditional Arabic"/>
          <w:sz w:val="34"/>
          <w:szCs w:val="34"/>
          <w:rtl/>
        </w:rPr>
        <w:t xml:space="preserve"> وليس معنى قوله </w:t>
      </w:r>
      <w:r w:rsidR="00F82D79" w:rsidRPr="002A474B">
        <w:rPr>
          <w:rFonts w:ascii="Traditional Arabic" w:hAnsi="Traditional Arabic" w:cs="Traditional Arabic"/>
          <w:color w:val="FF0000"/>
          <w:sz w:val="34"/>
          <w:szCs w:val="34"/>
          <w:rtl/>
        </w:rPr>
        <w:t>﴿</w:t>
      </w:r>
      <w:r w:rsidR="00A87DCF" w:rsidRPr="002A474B">
        <w:rPr>
          <w:rFonts w:ascii="Traditional Arabic" w:hAnsi="Traditional Arabic" w:cs="Traditional Arabic"/>
          <w:color w:val="FF0000"/>
          <w:sz w:val="34"/>
          <w:szCs w:val="34"/>
          <w:rtl/>
        </w:rPr>
        <w:t>وَفِي الْأَرْضِ</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sz w:val="34"/>
          <w:szCs w:val="34"/>
          <w:rtl/>
        </w:rPr>
        <w:t xml:space="preserve"> أنَّه حالٌّ في الأرض، أو حالٌّ في وسط السَّماء، ولكن معناها كما قال الإمام أحمد وأئمة العلم: "أَنَّهُ الْمَعْبُودُ فِي السَّمَوَاتِ وَالْأَرْضِ".</w:t>
      </w:r>
    </w:p>
    <w:p w:rsidR="002D54AA" w:rsidRPr="00F82D79" w:rsidRDefault="002D54AA" w:rsidP="00880E62">
      <w:pPr>
        <w:spacing w:before="120" w:after="0" w:line="240" w:lineRule="auto"/>
        <w:ind w:firstLine="340"/>
        <w:jc w:val="both"/>
        <w:rPr>
          <w:rFonts w:ascii="Traditional Arabic" w:hAnsi="Traditional Arabic" w:cs="Traditional Arabic"/>
          <w:color w:val="0000FF"/>
          <w:sz w:val="34"/>
          <w:szCs w:val="34"/>
        </w:rPr>
      </w:pPr>
      <w:r w:rsidRPr="002D54AA">
        <w:rPr>
          <w:rFonts w:ascii="Traditional Arabic" w:hAnsi="Traditional Arabic" w:cs="Traditional Arabic"/>
          <w:sz w:val="34"/>
          <w:szCs w:val="34"/>
          <w:rtl/>
        </w:rPr>
        <w:t xml:space="preserve">{قال -رَحِمَهُ اللهُ: </w:t>
      </w:r>
      <w:r w:rsidRPr="00F82D79">
        <w:rPr>
          <w:rFonts w:ascii="Traditional Arabic" w:hAnsi="Traditional Arabic" w:cs="Traditional Arabic"/>
          <w:color w:val="0000FF"/>
          <w:sz w:val="34"/>
          <w:szCs w:val="34"/>
          <w:rtl/>
        </w:rPr>
        <w:t>(وَأَجْمَعَ سَلَفُ الْأُمَّةِ وَأَئِمَّتُهَا عَلَى أَنَّ الرَّبَّ تَعَالَى بَائِنٌ مِنْ مَخْلُوقَاتِهِ، يُوصَفُ بِمَا وَصَفَ بِهِ نَفْسَهُ وَبِمَا وَصَفَهُ بِهِ رَسُولُهُ -صَلَّى اللَّهُ عَلَيْهِ وَسَلَّمَ- مِنْ غَيْرِ تَحْرِيفٍ وَلَا تَعْطِيلٍ وَمِنْ غَيْرِ تَكْيِيفٍ وَلَا تَمْثِيلٍ، يُوصَفُ بِصِفَاتِ الْكَمَالِ دُونَ صِفَاتِ النَّقْصِ وَيَعْلَمُ أَنَّهُ لَيْسَ كَمِثْلِهِ شَيْءٌ فِي صِفَاتِ الْكَمَالِ، كَمَا قَالَ اللَّهُ تَعَالَى</w:t>
      </w:r>
      <w:r w:rsidR="00A87DCF">
        <w:rPr>
          <w:rFonts w:ascii="Traditional Arabic" w:hAnsi="Traditional Arabic" w:cs="Traditional Arabic"/>
          <w:color w:val="0000FF"/>
          <w:sz w:val="34"/>
          <w:szCs w:val="34"/>
          <w:rtl/>
        </w:rPr>
        <w:t>:</w:t>
      </w:r>
      <w:r w:rsidR="00F82D79" w:rsidRPr="00F82D79">
        <w:rPr>
          <w:rFonts w:ascii="Traditional Arabic" w:hAnsi="Traditional Arabic" w:cs="Traditional Arabic"/>
          <w:color w:val="FF0000"/>
          <w:sz w:val="34"/>
          <w:szCs w:val="34"/>
          <w:rtl/>
        </w:rPr>
        <w:t>﴿</w:t>
      </w:r>
      <w:r w:rsidRPr="00F82D79">
        <w:rPr>
          <w:rFonts w:ascii="Traditional Arabic" w:hAnsi="Traditional Arabic" w:cs="Traditional Arabic"/>
          <w:color w:val="FF0000"/>
          <w:sz w:val="34"/>
          <w:szCs w:val="34"/>
          <w:rtl/>
        </w:rPr>
        <w:t>قُلْ هُوَ اللَّهُ أَحَدٌ * اللَّهُ الصَّمَدُ * لَمْ يَلِدْ وَلَمْ يُولَدْ * وَلَمْ يَكُنْ لَهُ كُفُوًا أَحَدٌ</w:t>
      </w:r>
      <w:r w:rsidR="00F82D79" w:rsidRPr="00F82D79">
        <w:rPr>
          <w:rFonts w:ascii="Traditional Arabic" w:hAnsi="Traditional Arabic" w:cs="Traditional Arabic"/>
          <w:color w:val="FF0000"/>
          <w:sz w:val="34"/>
          <w:szCs w:val="34"/>
          <w:rtl/>
        </w:rPr>
        <w:t>﴾</w:t>
      </w:r>
      <w:r w:rsidRPr="00F82D79">
        <w:rPr>
          <w:rFonts w:ascii="Traditional Arabic" w:hAnsi="Traditional Arabic" w:cs="Traditional Arabic"/>
          <w:color w:val="0000FF"/>
          <w:sz w:val="34"/>
          <w:szCs w:val="34"/>
          <w:rtl/>
        </w:rPr>
        <w:t xml:space="preserve"> قَالَ ابْنُ عَبَّاسٍ</w:t>
      </w:r>
      <w:r w:rsidR="00A87DCF">
        <w:rPr>
          <w:rFonts w:ascii="Traditional Arabic" w:hAnsi="Traditional Arabic" w:cs="Traditional Arabic"/>
          <w:color w:val="0000FF"/>
          <w:sz w:val="34"/>
          <w:szCs w:val="34"/>
          <w:rtl/>
        </w:rPr>
        <w:t>:</w:t>
      </w:r>
      <w:r w:rsidRPr="00F82D79">
        <w:rPr>
          <w:rFonts w:ascii="Traditional Arabic" w:hAnsi="Traditional Arabic" w:cs="Traditional Arabic"/>
          <w:color w:val="0000FF"/>
          <w:sz w:val="34"/>
          <w:szCs w:val="34"/>
          <w:rtl/>
        </w:rPr>
        <w:t xml:space="preserve"> "الصَّمَدُ: الْعَلِيمُ الَّذِي كَمُلَ فِي عِلْمِهِ، الْعَظِيمُ الَّذِي كَمُلَ فِي عَظَمَتِهِ، الْقَدِيرُ الْكَامِلُ فِي قُدْرَتِهِ، الْحَكِيمُ الْكَامِلُ فِي حِكْمَتِهِ، السَّيِّدُ الْكَامِلُ فِي سُؤْدُدِهِ.</w:t>
      </w:r>
    </w:p>
    <w:p w:rsidR="002D54AA" w:rsidRPr="00F82D79" w:rsidRDefault="002D54AA" w:rsidP="00880E62">
      <w:pPr>
        <w:spacing w:before="120" w:after="0" w:line="240" w:lineRule="auto"/>
        <w:ind w:firstLine="340"/>
        <w:jc w:val="both"/>
        <w:rPr>
          <w:rFonts w:ascii="Traditional Arabic" w:hAnsi="Traditional Arabic" w:cs="Traditional Arabic"/>
          <w:color w:val="0000FF"/>
          <w:sz w:val="34"/>
          <w:szCs w:val="34"/>
        </w:rPr>
      </w:pPr>
      <w:r w:rsidRPr="00F82D79">
        <w:rPr>
          <w:rFonts w:ascii="Traditional Arabic" w:hAnsi="Traditional Arabic" w:cs="Traditional Arabic"/>
          <w:color w:val="0000FF"/>
          <w:sz w:val="34"/>
          <w:szCs w:val="34"/>
          <w:rtl/>
        </w:rPr>
        <w:t>وَقَالَ ابْنُ مَسْعُودٍ وَغَيْرُهُ</w:t>
      </w:r>
      <w:r w:rsidR="00A87DCF">
        <w:rPr>
          <w:rFonts w:ascii="Traditional Arabic" w:hAnsi="Traditional Arabic" w:cs="Traditional Arabic"/>
          <w:color w:val="0000FF"/>
          <w:sz w:val="34"/>
          <w:szCs w:val="34"/>
          <w:rtl/>
        </w:rPr>
        <w:t>:</w:t>
      </w:r>
      <w:r w:rsidRPr="00F82D79">
        <w:rPr>
          <w:rFonts w:ascii="Traditional Arabic" w:hAnsi="Traditional Arabic" w:cs="Traditional Arabic"/>
          <w:color w:val="0000FF"/>
          <w:sz w:val="34"/>
          <w:szCs w:val="34"/>
          <w:rtl/>
        </w:rPr>
        <w:t xml:space="preserve"> "هُوَ الَّذِي لَا جَوْفَ لَهُ".</w:t>
      </w:r>
    </w:p>
    <w:p w:rsidR="002D54AA" w:rsidRPr="00F82D79" w:rsidRDefault="002D54AA" w:rsidP="00880E62">
      <w:pPr>
        <w:spacing w:before="120" w:after="0" w:line="240" w:lineRule="auto"/>
        <w:ind w:firstLine="340"/>
        <w:jc w:val="both"/>
        <w:rPr>
          <w:rFonts w:ascii="Traditional Arabic" w:hAnsi="Traditional Arabic" w:cs="Traditional Arabic"/>
          <w:color w:val="0000FF"/>
          <w:sz w:val="34"/>
          <w:szCs w:val="34"/>
        </w:rPr>
      </w:pPr>
      <w:r w:rsidRPr="00F82D79">
        <w:rPr>
          <w:rFonts w:ascii="Traditional Arabic" w:hAnsi="Traditional Arabic" w:cs="Traditional Arabic"/>
          <w:color w:val="0000FF"/>
          <w:sz w:val="34"/>
          <w:szCs w:val="34"/>
          <w:rtl/>
        </w:rPr>
        <w:t>وَالْأَحَدُ: الَّذِي لَا نَظِيرَ لَهُ.</w:t>
      </w:r>
    </w:p>
    <w:p w:rsidR="002D54AA" w:rsidRPr="00F82D79" w:rsidRDefault="002D54AA" w:rsidP="00880E62">
      <w:pPr>
        <w:spacing w:before="120" w:after="0" w:line="240" w:lineRule="auto"/>
        <w:ind w:firstLine="340"/>
        <w:jc w:val="both"/>
        <w:rPr>
          <w:rFonts w:ascii="Traditional Arabic" w:hAnsi="Traditional Arabic" w:cs="Traditional Arabic"/>
          <w:color w:val="0000FF"/>
          <w:sz w:val="34"/>
          <w:szCs w:val="34"/>
        </w:rPr>
      </w:pPr>
      <w:r w:rsidRPr="00F82D79">
        <w:rPr>
          <w:rFonts w:ascii="Traditional Arabic" w:hAnsi="Traditional Arabic" w:cs="Traditional Arabic"/>
          <w:color w:val="0000FF"/>
          <w:sz w:val="34"/>
          <w:szCs w:val="34"/>
          <w:rtl/>
        </w:rPr>
        <w:t>فَاسْمُهُ الصَّمَدُ يَتَضَمَّنُ اتِّصَافَهُ بِصِفَاتِ الْكَمَالِ وَنَفْيِ النَّقَائِصِ عَنْهُ، وَاسْمُهُ الْأَحَدُ يَتَضَمَّنُ اتِّصَافَهُ أَنَّهُ لَا مِثْلَ لَهُ</w:t>
      </w:r>
      <w:r w:rsidR="00A87DCF">
        <w:rPr>
          <w:rFonts w:ascii="Traditional Arabic" w:hAnsi="Traditional Arabic" w:cs="Traditional Arabic"/>
          <w:color w:val="0000FF"/>
          <w:sz w:val="34"/>
          <w:szCs w:val="34"/>
          <w:rtl/>
        </w:rPr>
        <w:t>.</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F82D79">
        <w:rPr>
          <w:rFonts w:ascii="Traditional Arabic" w:hAnsi="Traditional Arabic" w:cs="Traditional Arabic"/>
          <w:color w:val="0000FF"/>
          <w:sz w:val="34"/>
          <w:szCs w:val="34"/>
          <w:rtl/>
        </w:rPr>
        <w:t>وَقَدْ بَسَطْنَا الْكَلَامَ عَلَى ذَلِكَ فِي تَفْسِيرِ هَذِهِ السُّورَةِ وَفِي كَوْنِهَا تَعْدِلُ ثُلُثَ الْقُرْآنِ)</w:t>
      </w:r>
      <w:r w:rsidRPr="002D54AA">
        <w:rPr>
          <w:rFonts w:ascii="Traditional Arabic" w:hAnsi="Traditional Arabic" w:cs="Traditional Arabic"/>
          <w:sz w:val="34"/>
          <w:szCs w:val="34"/>
          <w:rtl/>
        </w:rPr>
        <w:t>}.</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 xml:space="preserve">يقول -رَحِمَهُ اللهُ: </w:t>
      </w:r>
      <w:r w:rsidRPr="00F82D79">
        <w:rPr>
          <w:rFonts w:ascii="Traditional Arabic" w:hAnsi="Traditional Arabic" w:cs="Traditional Arabic"/>
          <w:color w:val="0000FF"/>
          <w:sz w:val="34"/>
          <w:szCs w:val="34"/>
          <w:rtl/>
        </w:rPr>
        <w:t>(وَأَجْمَعَ سَلَفُ الْأُمَّةِ وَأَئِمَّتُهَا عَلَى أَنَّ الرَّبَّ تَعَالَى بَائِنٌ مِنْ مَخْلُوقَاتِهِ)</w:t>
      </w:r>
      <w:r w:rsidRPr="002D54AA">
        <w:rPr>
          <w:rFonts w:ascii="Traditional Arabic" w:hAnsi="Traditional Arabic" w:cs="Traditional Arabic"/>
          <w:sz w:val="34"/>
          <w:szCs w:val="34"/>
          <w:rtl/>
        </w:rPr>
        <w:t>، كلمة "بَائِنٌ مِنْ مَخْلُوقَاتِهِ" احتاج السلف أن ينصُّوا عليها بعدما اشتهرت مقالة هؤلاء الحلوليَّة، فصرَّح السَّلف ووضَّحوا ما دلَّ عليه الكتاب والسَّنة من الآيات الكثيرة جدًا والأحاديث الكثيرة جدًّا الدَّالَّة على الفرق بين الخالق والمخلوق، وأنَّ الله فوق عرشه-سبحانه وتعالى- وليس مختلطًا بالمخلوقات كما يقول هؤلاء الحلوليَّة.</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 xml:space="preserve">قال: </w:t>
      </w:r>
      <w:r w:rsidRPr="00F82D79">
        <w:rPr>
          <w:rFonts w:ascii="Traditional Arabic" w:hAnsi="Traditional Arabic" w:cs="Traditional Arabic"/>
          <w:color w:val="0000FF"/>
          <w:sz w:val="34"/>
          <w:szCs w:val="34"/>
          <w:rtl/>
        </w:rPr>
        <w:t>(وَأَجْمَعَ سَلَفُ الْأُمَّةِ وَأَئِمَّتُهَا عَلَى أَنَّ الرَّبَّ تَعَالَى بَائِنٌ مِنْ مَخْلُوقَاتِهِ يُوصَفُ بِمَا وَصَفَ بِهِ نَفْسَهُ وَبِمَا وَصَفَهُ بِهِ رَسُولُهُ -صَلَّى اللَّهُ عَلَيْهِ وَسَلَّمَ)</w:t>
      </w:r>
      <w:r w:rsidRPr="002D54AA">
        <w:rPr>
          <w:rFonts w:ascii="Traditional Arabic" w:hAnsi="Traditional Arabic" w:cs="Traditional Arabic"/>
          <w:sz w:val="34"/>
          <w:szCs w:val="34"/>
          <w:rtl/>
        </w:rPr>
        <w:t xml:space="preserve">، فنصف الله بما جاء في القرآن والسُّنَّة </w:t>
      </w:r>
    </w:p>
    <w:p w:rsidR="002D54AA" w:rsidRPr="002A474B" w:rsidRDefault="002D54AA" w:rsidP="00880E62">
      <w:pPr>
        <w:spacing w:before="120" w:after="0" w:line="240" w:lineRule="auto"/>
        <w:ind w:firstLine="340"/>
        <w:jc w:val="both"/>
        <w:rPr>
          <w:rFonts w:ascii="Traditional Arabic" w:hAnsi="Traditional Arabic" w:cs="Traditional Arabic"/>
          <w:sz w:val="34"/>
          <w:szCs w:val="34"/>
        </w:rPr>
      </w:pPr>
      <w:r w:rsidRPr="002A474B">
        <w:rPr>
          <w:rFonts w:ascii="Traditional Arabic" w:hAnsi="Traditional Arabic" w:cs="Traditional Arabic"/>
          <w:sz w:val="34"/>
          <w:szCs w:val="34"/>
          <w:rtl/>
        </w:rPr>
        <w:lastRenderedPageBreak/>
        <w:t xml:space="preserve">قال: </w:t>
      </w:r>
      <w:r w:rsidRPr="002A474B">
        <w:rPr>
          <w:rFonts w:ascii="Traditional Arabic" w:hAnsi="Traditional Arabic" w:cs="Traditional Arabic"/>
          <w:color w:val="0000FF"/>
          <w:sz w:val="34"/>
          <w:szCs w:val="34"/>
          <w:rtl/>
        </w:rPr>
        <w:t>(مِنْ غَيْرِ تَحْرِيفٍ وَلَا تَعْطِيلٍ وَمِنْ غَيْرِ تَكْيِيفٍ وَلَا تَمْثِيلٍ)</w:t>
      </w:r>
      <w:r w:rsidRPr="002A474B">
        <w:rPr>
          <w:rFonts w:ascii="Traditional Arabic" w:hAnsi="Traditional Arabic" w:cs="Traditional Arabic"/>
          <w:sz w:val="34"/>
          <w:szCs w:val="34"/>
          <w:rtl/>
        </w:rPr>
        <w:t>، هذه هي المحذورات الأربع، فيجب على كل مسلم ومسلمة أن يُ</w:t>
      </w:r>
      <w:r w:rsidR="00214C14" w:rsidRPr="002A474B">
        <w:rPr>
          <w:rFonts w:ascii="Traditional Arabic" w:hAnsi="Traditional Arabic" w:cs="Traditional Arabic" w:hint="cs"/>
          <w:sz w:val="34"/>
          <w:szCs w:val="34"/>
          <w:rtl/>
        </w:rPr>
        <w:t>ث</w:t>
      </w:r>
      <w:r w:rsidRPr="002A474B">
        <w:rPr>
          <w:rFonts w:ascii="Traditional Arabic" w:hAnsi="Traditional Arabic" w:cs="Traditional Arabic"/>
          <w:sz w:val="34"/>
          <w:szCs w:val="34"/>
          <w:rtl/>
        </w:rPr>
        <w:t>بت ما جاء في القرآن وما جاء في السُّنَّة الصَّحيحة عن رسول الله -صَلَّى اللهُ عَلَيْهِ وَسَلَّمَ- في حقِّ الله، فما وصف الله به نفسه أو وصفه به رسوله يجب الإيمان به، ويجب أن نحذر من أربعة محاذير:</w:t>
      </w:r>
    </w:p>
    <w:p w:rsidR="002D54AA" w:rsidRPr="002A474B" w:rsidRDefault="002D54AA" w:rsidP="00E501E1">
      <w:pPr>
        <w:pStyle w:val="ListParagraph"/>
        <w:numPr>
          <w:ilvl w:val="0"/>
          <w:numId w:val="2"/>
        </w:numPr>
        <w:spacing w:before="120" w:after="0" w:line="240" w:lineRule="auto"/>
        <w:jc w:val="both"/>
        <w:rPr>
          <w:rFonts w:ascii="Traditional Arabic" w:hAnsi="Traditional Arabic" w:cs="Traditional Arabic"/>
          <w:sz w:val="34"/>
          <w:szCs w:val="34"/>
        </w:rPr>
      </w:pPr>
      <w:r w:rsidRPr="002A474B">
        <w:rPr>
          <w:rFonts w:ascii="Traditional Arabic" w:hAnsi="Traditional Arabic" w:cs="Traditional Arabic"/>
          <w:sz w:val="34"/>
          <w:szCs w:val="34"/>
          <w:rtl/>
        </w:rPr>
        <w:t>التحريف.</w:t>
      </w:r>
    </w:p>
    <w:p w:rsidR="002D54AA" w:rsidRPr="002A474B" w:rsidRDefault="002D54AA" w:rsidP="00E501E1">
      <w:pPr>
        <w:pStyle w:val="ListParagraph"/>
        <w:numPr>
          <w:ilvl w:val="0"/>
          <w:numId w:val="2"/>
        </w:numPr>
        <w:spacing w:before="120" w:after="0" w:line="240" w:lineRule="auto"/>
        <w:jc w:val="both"/>
        <w:rPr>
          <w:rFonts w:ascii="Traditional Arabic" w:hAnsi="Traditional Arabic" w:cs="Traditional Arabic"/>
          <w:sz w:val="34"/>
          <w:szCs w:val="34"/>
        </w:rPr>
      </w:pPr>
      <w:r w:rsidRPr="002A474B">
        <w:rPr>
          <w:rFonts w:ascii="Traditional Arabic" w:hAnsi="Traditional Arabic" w:cs="Traditional Arabic"/>
          <w:sz w:val="34"/>
          <w:szCs w:val="34"/>
          <w:rtl/>
        </w:rPr>
        <w:t>التعطيل.</w:t>
      </w:r>
    </w:p>
    <w:p w:rsidR="002D54AA" w:rsidRPr="002A474B" w:rsidRDefault="002D54AA" w:rsidP="00E501E1">
      <w:pPr>
        <w:pStyle w:val="ListParagraph"/>
        <w:numPr>
          <w:ilvl w:val="0"/>
          <w:numId w:val="2"/>
        </w:numPr>
        <w:spacing w:before="120" w:after="0" w:line="240" w:lineRule="auto"/>
        <w:jc w:val="both"/>
        <w:rPr>
          <w:rFonts w:ascii="Traditional Arabic" w:hAnsi="Traditional Arabic" w:cs="Traditional Arabic"/>
          <w:sz w:val="34"/>
          <w:szCs w:val="34"/>
        </w:rPr>
      </w:pPr>
      <w:r w:rsidRPr="002A474B">
        <w:rPr>
          <w:rFonts w:ascii="Traditional Arabic" w:hAnsi="Traditional Arabic" w:cs="Traditional Arabic"/>
          <w:sz w:val="34"/>
          <w:szCs w:val="34"/>
          <w:rtl/>
        </w:rPr>
        <w:t>التكييف.</w:t>
      </w:r>
    </w:p>
    <w:p w:rsidR="002D54AA" w:rsidRPr="002A474B" w:rsidRDefault="002D54AA" w:rsidP="00E501E1">
      <w:pPr>
        <w:pStyle w:val="ListParagraph"/>
        <w:numPr>
          <w:ilvl w:val="0"/>
          <w:numId w:val="2"/>
        </w:numPr>
        <w:spacing w:before="120" w:after="0" w:line="240" w:lineRule="auto"/>
        <w:jc w:val="both"/>
        <w:rPr>
          <w:rFonts w:ascii="Traditional Arabic" w:hAnsi="Traditional Arabic" w:cs="Traditional Arabic"/>
          <w:sz w:val="34"/>
          <w:szCs w:val="34"/>
        </w:rPr>
      </w:pPr>
      <w:r w:rsidRPr="002A474B">
        <w:rPr>
          <w:rFonts w:ascii="Traditional Arabic" w:hAnsi="Traditional Arabic" w:cs="Traditional Arabic"/>
          <w:sz w:val="34"/>
          <w:szCs w:val="34"/>
          <w:rtl/>
        </w:rPr>
        <w:t>التمثيل.</w:t>
      </w:r>
    </w:p>
    <w:p w:rsidR="002D54AA" w:rsidRPr="002A474B" w:rsidRDefault="002D54AA" w:rsidP="00880E62">
      <w:pPr>
        <w:spacing w:before="120" w:after="0" w:line="240" w:lineRule="auto"/>
        <w:ind w:firstLine="340"/>
        <w:jc w:val="both"/>
        <w:rPr>
          <w:rFonts w:ascii="Traditional Arabic" w:hAnsi="Traditional Arabic" w:cs="Traditional Arabic"/>
          <w:sz w:val="34"/>
          <w:szCs w:val="34"/>
        </w:rPr>
      </w:pPr>
      <w:r w:rsidRPr="002A474B">
        <w:rPr>
          <w:rFonts w:ascii="Traditional Arabic" w:hAnsi="Traditional Arabic" w:cs="Traditional Arabic"/>
          <w:sz w:val="34"/>
          <w:szCs w:val="34"/>
          <w:u w:val="dotDotDash" w:color="FF0000"/>
          <w:rtl/>
        </w:rPr>
        <w:t>فالتَّحريف</w:t>
      </w:r>
      <w:r w:rsidRPr="002A474B">
        <w:rPr>
          <w:rFonts w:ascii="Traditional Arabic" w:hAnsi="Traditional Arabic" w:cs="Traditional Arabic"/>
          <w:sz w:val="34"/>
          <w:szCs w:val="34"/>
          <w:rtl/>
        </w:rPr>
        <w:t xml:space="preserve">: هو التَّغيير، تغيير اللفظ أو تغيير المعنى، ولا يستطيع أعداء الله أن يُغيِّروا لفظ القرآن، لأنهم ينفضحون، وإلَّا فقد حاولوا ولكن فضحهم الله، لأن الله حفظ كتابه من التغيير، قال تعالى: </w:t>
      </w:r>
      <w:r w:rsidR="00F82D79" w:rsidRPr="002A474B">
        <w:rPr>
          <w:rFonts w:ascii="Traditional Arabic" w:hAnsi="Traditional Arabic" w:cs="Traditional Arabic"/>
          <w:color w:val="FF0000"/>
          <w:sz w:val="34"/>
          <w:szCs w:val="34"/>
          <w:rtl/>
        </w:rPr>
        <w:t>﴿</w:t>
      </w:r>
      <w:r w:rsidR="00A87DCF" w:rsidRPr="002A474B">
        <w:rPr>
          <w:rFonts w:ascii="Traditional Arabic" w:hAnsi="Traditional Arabic" w:cs="Traditional Arabic"/>
          <w:color w:val="FF0000"/>
          <w:sz w:val="34"/>
          <w:szCs w:val="34"/>
          <w:rtl/>
        </w:rPr>
        <w:t>إِنَّا نَحْنُ نَزَّلْنَا الذِّكْرَ وَإِنَّا لَهُ لَحَافِظُونَ</w:t>
      </w:r>
      <w:r w:rsidR="00F82D79" w:rsidRPr="002A474B">
        <w:rPr>
          <w:rFonts w:ascii="Traditional Arabic" w:hAnsi="Traditional Arabic" w:cs="Traditional Arabic"/>
          <w:color w:val="FF0000"/>
          <w:sz w:val="34"/>
          <w:szCs w:val="34"/>
          <w:rtl/>
        </w:rPr>
        <w:t>﴾</w:t>
      </w:r>
      <w:r w:rsidRPr="002A474B">
        <w:rPr>
          <w:rFonts w:ascii="Traditional Arabic" w:hAnsi="Traditional Arabic" w:cs="Traditional Arabic"/>
          <w:rtl/>
        </w:rPr>
        <w:t>[الحجر</w:t>
      </w:r>
      <w:r w:rsidR="00F82D79" w:rsidRPr="002A474B">
        <w:rPr>
          <w:rFonts w:ascii="Traditional Arabic" w:hAnsi="Traditional Arabic" w:cs="Traditional Arabic"/>
          <w:rtl/>
        </w:rPr>
        <w:t xml:space="preserve">: </w:t>
      </w:r>
      <w:r w:rsidRPr="002A474B">
        <w:rPr>
          <w:rFonts w:ascii="Traditional Arabic" w:hAnsi="Traditional Arabic" w:cs="Traditional Arabic"/>
          <w:rtl/>
        </w:rPr>
        <w:t>9]</w:t>
      </w:r>
      <w:r w:rsidR="00A87DCF" w:rsidRPr="002A474B">
        <w:rPr>
          <w:rFonts w:ascii="Traditional Arabic" w:hAnsi="Traditional Arabic" w:cs="Traditional Arabic"/>
          <w:sz w:val="34"/>
          <w:szCs w:val="34"/>
          <w:rtl/>
        </w:rPr>
        <w:t>.</w:t>
      </w:r>
    </w:p>
    <w:p w:rsidR="002D54AA" w:rsidRPr="002A474B" w:rsidRDefault="002D54AA" w:rsidP="00880E62">
      <w:pPr>
        <w:spacing w:before="120" w:after="0" w:line="240" w:lineRule="auto"/>
        <w:ind w:firstLine="340"/>
        <w:jc w:val="both"/>
        <w:rPr>
          <w:rFonts w:ascii="Traditional Arabic" w:hAnsi="Traditional Arabic" w:cs="Traditional Arabic"/>
          <w:sz w:val="34"/>
          <w:szCs w:val="34"/>
        </w:rPr>
      </w:pPr>
      <w:r w:rsidRPr="002A474B">
        <w:rPr>
          <w:rFonts w:ascii="Traditional Arabic" w:hAnsi="Traditional Arabic" w:cs="Traditional Arabic"/>
          <w:sz w:val="34"/>
          <w:szCs w:val="34"/>
          <w:u w:val="dotDotDash" w:color="FF0000"/>
          <w:rtl/>
        </w:rPr>
        <w:t xml:space="preserve">وأمَّا </w:t>
      </w:r>
      <w:r w:rsidR="00214C14" w:rsidRPr="002A474B">
        <w:rPr>
          <w:rFonts w:ascii="Traditional Arabic" w:hAnsi="Traditional Arabic" w:cs="Traditional Arabic" w:hint="cs"/>
          <w:sz w:val="34"/>
          <w:szCs w:val="34"/>
          <w:u w:val="dotDotDash" w:color="FF0000"/>
          <w:rtl/>
        </w:rPr>
        <w:t>ا</w:t>
      </w:r>
      <w:r w:rsidRPr="002A474B">
        <w:rPr>
          <w:rFonts w:ascii="Traditional Arabic" w:hAnsi="Traditional Arabic" w:cs="Traditional Arabic"/>
          <w:sz w:val="34"/>
          <w:szCs w:val="34"/>
          <w:u w:val="dotDotDash" w:color="FF0000"/>
          <w:rtl/>
        </w:rPr>
        <w:t>لتغيير</w:t>
      </w:r>
      <w:r w:rsidRPr="002A474B">
        <w:rPr>
          <w:rFonts w:ascii="Traditional Arabic" w:hAnsi="Traditional Arabic" w:cs="Traditional Arabic"/>
          <w:sz w:val="34"/>
          <w:szCs w:val="34"/>
          <w:rtl/>
        </w:rPr>
        <w:t xml:space="preserve"> في المعنى فيتجرَّؤون عليه، يقولون مثلًا في قوله</w:t>
      </w:r>
      <w:r w:rsidR="00E501E1" w:rsidRPr="002A474B">
        <w:rPr>
          <w:rFonts w:ascii="Traditional Arabic" w:hAnsi="Traditional Arabic" w:cs="Traditional Arabic" w:hint="cs"/>
          <w:sz w:val="34"/>
          <w:szCs w:val="34"/>
          <w:rtl/>
        </w:rPr>
        <w:t>:</w:t>
      </w:r>
      <w:r w:rsidR="00F82D79" w:rsidRPr="002A474B">
        <w:rPr>
          <w:rFonts w:ascii="Traditional Arabic" w:hAnsi="Traditional Arabic" w:cs="Traditional Arabic"/>
          <w:color w:val="FF0000"/>
          <w:sz w:val="34"/>
          <w:szCs w:val="34"/>
          <w:rtl/>
        </w:rPr>
        <w:t>﴿</w:t>
      </w:r>
      <w:r w:rsidR="00A87DCF" w:rsidRPr="002A474B">
        <w:rPr>
          <w:rFonts w:ascii="Traditional Arabic" w:hAnsi="Traditional Arabic" w:cs="Traditional Arabic"/>
          <w:color w:val="FF0000"/>
          <w:sz w:val="34"/>
          <w:szCs w:val="34"/>
          <w:rtl/>
        </w:rPr>
        <w:t>الرَّحْمَنُ عَلَى الْعَرْشِ اسْتَوَى</w:t>
      </w:r>
      <w:r w:rsidR="00F82D79" w:rsidRPr="002A474B">
        <w:rPr>
          <w:rFonts w:ascii="Traditional Arabic" w:hAnsi="Traditional Arabic" w:cs="Traditional Arabic"/>
          <w:color w:val="FF0000"/>
          <w:sz w:val="34"/>
          <w:szCs w:val="34"/>
          <w:rtl/>
        </w:rPr>
        <w:t>﴾</w:t>
      </w:r>
      <w:r w:rsidR="00F82D79" w:rsidRPr="002A474B">
        <w:rPr>
          <w:rFonts w:ascii="Traditional Arabic" w:hAnsi="Traditional Arabic" w:cs="Traditional Arabic"/>
          <w:rtl/>
        </w:rPr>
        <w:t>[</w:t>
      </w:r>
      <w:r w:rsidRPr="002A474B">
        <w:rPr>
          <w:rFonts w:ascii="Traditional Arabic" w:hAnsi="Traditional Arabic" w:cs="Traditional Arabic"/>
          <w:rtl/>
        </w:rPr>
        <w:t>طه</w:t>
      </w:r>
      <w:r w:rsidR="00F82D79" w:rsidRPr="002A474B">
        <w:rPr>
          <w:rFonts w:ascii="Traditional Arabic" w:hAnsi="Traditional Arabic" w:cs="Traditional Arabic"/>
          <w:rtl/>
        </w:rPr>
        <w:t xml:space="preserve">: </w:t>
      </w:r>
      <w:r w:rsidRPr="002A474B">
        <w:rPr>
          <w:rFonts w:ascii="Traditional Arabic" w:hAnsi="Traditional Arabic" w:cs="Traditional Arabic"/>
          <w:rtl/>
        </w:rPr>
        <w:t>5]</w:t>
      </w:r>
      <w:r w:rsidRPr="002A474B">
        <w:rPr>
          <w:rFonts w:ascii="Traditional Arabic" w:hAnsi="Traditional Arabic" w:cs="Traditional Arabic"/>
          <w:sz w:val="34"/>
          <w:szCs w:val="34"/>
          <w:rtl/>
        </w:rPr>
        <w:t xml:space="preserve"> لا نثبت الاستواء، وإنما المراد: استولى!</w:t>
      </w:r>
    </w:p>
    <w:p w:rsidR="002D54AA" w:rsidRPr="002A474B" w:rsidRDefault="002D54AA" w:rsidP="00880E62">
      <w:pPr>
        <w:spacing w:before="120" w:after="0" w:line="240" w:lineRule="auto"/>
        <w:ind w:firstLine="340"/>
        <w:jc w:val="both"/>
        <w:rPr>
          <w:rFonts w:ascii="Traditional Arabic" w:hAnsi="Traditional Arabic" w:cs="Traditional Arabic"/>
          <w:sz w:val="34"/>
          <w:szCs w:val="34"/>
        </w:rPr>
      </w:pPr>
      <w:r w:rsidRPr="002A474B">
        <w:rPr>
          <w:rFonts w:ascii="Traditional Arabic" w:hAnsi="Traditional Arabic" w:cs="Traditional Arabic"/>
          <w:sz w:val="34"/>
          <w:szCs w:val="34"/>
          <w:rtl/>
        </w:rPr>
        <w:t>فهذا تحريف، وهكذا تفسيراتهم الباطلة لبقية النصوص؛ فهذا التَّحريف محرَّم.</w:t>
      </w:r>
    </w:p>
    <w:p w:rsidR="002D54AA" w:rsidRPr="002A474B" w:rsidRDefault="002D54AA" w:rsidP="00880E62">
      <w:pPr>
        <w:spacing w:before="120" w:after="0" w:line="240" w:lineRule="auto"/>
        <w:ind w:firstLine="340"/>
        <w:jc w:val="both"/>
        <w:rPr>
          <w:rFonts w:ascii="Traditional Arabic" w:hAnsi="Traditional Arabic" w:cs="Traditional Arabic"/>
          <w:sz w:val="34"/>
          <w:szCs w:val="34"/>
        </w:rPr>
      </w:pPr>
      <w:r w:rsidRPr="002A474B">
        <w:rPr>
          <w:rFonts w:ascii="Traditional Arabic" w:hAnsi="Traditional Arabic" w:cs="Traditional Arabic"/>
          <w:sz w:val="34"/>
          <w:szCs w:val="34"/>
          <w:u w:val="dotDotDash" w:color="FF0000"/>
          <w:rtl/>
        </w:rPr>
        <w:t>وأمَّا التَّمثيل</w:t>
      </w:r>
      <w:r w:rsidRPr="002A474B">
        <w:rPr>
          <w:rFonts w:ascii="Traditional Arabic" w:hAnsi="Traditional Arabic" w:cs="Traditional Arabic"/>
          <w:sz w:val="34"/>
          <w:szCs w:val="34"/>
          <w:rtl/>
        </w:rPr>
        <w:t>: أن يقول إن الله استوى كاستواء المخلوق، فهذا كفرٌ، لأن الله تعالى يقول:</w:t>
      </w:r>
      <w:r w:rsidR="00F82D79" w:rsidRPr="002A474B">
        <w:rPr>
          <w:rFonts w:ascii="Traditional Arabic" w:hAnsi="Traditional Arabic" w:cs="Traditional Arabic"/>
          <w:color w:val="FF0000"/>
          <w:sz w:val="34"/>
          <w:szCs w:val="34"/>
          <w:rtl/>
        </w:rPr>
        <w:t>﴿</w:t>
      </w:r>
      <w:r w:rsidR="00A87DCF" w:rsidRPr="002A474B">
        <w:rPr>
          <w:rFonts w:ascii="Traditional Arabic" w:hAnsi="Traditional Arabic" w:cs="Traditional Arabic"/>
          <w:color w:val="FF0000"/>
          <w:sz w:val="34"/>
          <w:szCs w:val="34"/>
          <w:rtl/>
        </w:rPr>
        <w:t>لَيْسَ كَمِثْلِهِ شَيْءٌ</w:t>
      </w:r>
      <w:r w:rsidR="00F82D79" w:rsidRPr="002A474B">
        <w:rPr>
          <w:rFonts w:ascii="Traditional Arabic" w:hAnsi="Traditional Arabic" w:cs="Traditional Arabic"/>
          <w:color w:val="FF0000"/>
          <w:sz w:val="34"/>
          <w:szCs w:val="34"/>
          <w:rtl/>
        </w:rPr>
        <w:t>﴾</w:t>
      </w:r>
      <w:r w:rsidR="00F82D79" w:rsidRPr="002A474B">
        <w:rPr>
          <w:rFonts w:ascii="Traditional Arabic" w:hAnsi="Traditional Arabic" w:cs="Traditional Arabic"/>
          <w:rtl/>
        </w:rPr>
        <w:t>[</w:t>
      </w:r>
      <w:r w:rsidRPr="002A474B">
        <w:rPr>
          <w:rFonts w:ascii="Traditional Arabic" w:hAnsi="Traditional Arabic" w:cs="Traditional Arabic"/>
          <w:rtl/>
        </w:rPr>
        <w:t>الشورى</w:t>
      </w:r>
      <w:r w:rsidR="00F82D79" w:rsidRPr="002A474B">
        <w:rPr>
          <w:rFonts w:ascii="Traditional Arabic" w:hAnsi="Traditional Arabic" w:cs="Traditional Arabic"/>
          <w:rtl/>
        </w:rPr>
        <w:t xml:space="preserve">: </w:t>
      </w:r>
      <w:r w:rsidRPr="002A474B">
        <w:rPr>
          <w:rFonts w:ascii="Traditional Arabic" w:hAnsi="Traditional Arabic" w:cs="Traditional Arabic"/>
          <w:rtl/>
        </w:rPr>
        <w:t>11]</w:t>
      </w:r>
      <w:r w:rsidR="00A87DCF" w:rsidRPr="002A474B">
        <w:rPr>
          <w:rFonts w:ascii="Traditional Arabic" w:hAnsi="Traditional Arabic" w:cs="Traditional Arabic"/>
          <w:sz w:val="34"/>
          <w:szCs w:val="34"/>
          <w:rtl/>
        </w:rPr>
        <w:t>،</w:t>
      </w:r>
      <w:r w:rsidRPr="002A474B">
        <w:rPr>
          <w:rFonts w:ascii="Traditional Arabic" w:hAnsi="Traditional Arabic" w:cs="Traditional Arabic"/>
          <w:sz w:val="34"/>
          <w:szCs w:val="34"/>
          <w:rtl/>
        </w:rPr>
        <w:t xml:space="preserve"> وليس له كفوءًا أحد.</w:t>
      </w:r>
    </w:p>
    <w:p w:rsidR="002D54AA" w:rsidRPr="002A474B" w:rsidRDefault="002D54AA" w:rsidP="00880E62">
      <w:pPr>
        <w:spacing w:before="120" w:after="0" w:line="240" w:lineRule="auto"/>
        <w:ind w:firstLine="340"/>
        <w:jc w:val="both"/>
        <w:rPr>
          <w:rFonts w:ascii="Traditional Arabic" w:hAnsi="Traditional Arabic" w:cs="Traditional Arabic"/>
          <w:sz w:val="34"/>
          <w:szCs w:val="34"/>
        </w:rPr>
      </w:pPr>
      <w:r w:rsidRPr="002A474B">
        <w:rPr>
          <w:rFonts w:ascii="Traditional Arabic" w:hAnsi="Traditional Arabic" w:cs="Traditional Arabic"/>
          <w:sz w:val="34"/>
          <w:szCs w:val="34"/>
          <w:u w:val="dotDotDash" w:color="FF0000"/>
          <w:rtl/>
        </w:rPr>
        <w:t>والتكييف</w:t>
      </w:r>
      <w:r w:rsidRPr="002A474B">
        <w:rPr>
          <w:rFonts w:ascii="Traditional Arabic" w:hAnsi="Traditional Arabic" w:cs="Traditional Arabic"/>
          <w:sz w:val="34"/>
          <w:szCs w:val="34"/>
          <w:rtl/>
        </w:rPr>
        <w:t>: هو أن يتخيَّل كيفيَّة لصفات الله وإن لم تكن موجودة في الواقع، فنقول: هذا لا يجوز، وهذا باطل، والله تعالى يقول:</w:t>
      </w:r>
      <w:r w:rsidR="00F82D79" w:rsidRPr="002A474B">
        <w:rPr>
          <w:rFonts w:ascii="Traditional Arabic" w:hAnsi="Traditional Arabic" w:cs="Traditional Arabic"/>
          <w:color w:val="FF0000"/>
          <w:sz w:val="34"/>
          <w:szCs w:val="34"/>
          <w:rtl/>
        </w:rPr>
        <w:t>﴿</w:t>
      </w:r>
      <w:r w:rsidR="00A87DCF" w:rsidRPr="002A474B">
        <w:rPr>
          <w:rFonts w:ascii="Traditional Arabic" w:hAnsi="Traditional Arabic" w:cs="Traditional Arabic"/>
          <w:color w:val="FF0000"/>
          <w:sz w:val="34"/>
          <w:szCs w:val="34"/>
          <w:rtl/>
        </w:rPr>
        <w:t>وَلَا يُحِيطُونَ بِهِ عِلْمًا</w:t>
      </w:r>
      <w:r w:rsidR="00F82D79" w:rsidRPr="002A474B">
        <w:rPr>
          <w:rFonts w:ascii="Traditional Arabic" w:hAnsi="Traditional Arabic" w:cs="Traditional Arabic"/>
          <w:color w:val="FF0000"/>
          <w:sz w:val="34"/>
          <w:szCs w:val="34"/>
          <w:rtl/>
        </w:rPr>
        <w:t>﴾</w:t>
      </w:r>
      <w:r w:rsidR="00F82D79" w:rsidRPr="002A474B">
        <w:rPr>
          <w:rFonts w:ascii="Traditional Arabic" w:hAnsi="Traditional Arabic" w:cs="Traditional Arabic"/>
          <w:rtl/>
        </w:rPr>
        <w:t>[</w:t>
      </w:r>
      <w:r w:rsidRPr="002A474B">
        <w:rPr>
          <w:rFonts w:ascii="Traditional Arabic" w:hAnsi="Traditional Arabic" w:cs="Traditional Arabic"/>
          <w:rtl/>
        </w:rPr>
        <w:t>طه</w:t>
      </w:r>
      <w:r w:rsidR="00F82D79" w:rsidRPr="002A474B">
        <w:rPr>
          <w:rFonts w:ascii="Traditional Arabic" w:hAnsi="Traditional Arabic" w:cs="Traditional Arabic"/>
          <w:rtl/>
        </w:rPr>
        <w:t xml:space="preserve">: </w:t>
      </w:r>
      <w:r w:rsidRPr="002A474B">
        <w:rPr>
          <w:rFonts w:ascii="Traditional Arabic" w:hAnsi="Traditional Arabic" w:cs="Traditional Arabic"/>
          <w:rtl/>
        </w:rPr>
        <w:t>110]</w:t>
      </w:r>
      <w:r w:rsidR="00A87DCF" w:rsidRPr="002A474B">
        <w:rPr>
          <w:rFonts w:ascii="Traditional Arabic" w:hAnsi="Traditional Arabic" w:cs="Traditional Arabic"/>
          <w:sz w:val="34"/>
          <w:szCs w:val="34"/>
          <w:rtl/>
        </w:rPr>
        <w:t>،</w:t>
      </w:r>
      <w:r w:rsidRPr="002A474B">
        <w:rPr>
          <w:rFonts w:ascii="Traditional Arabic" w:hAnsi="Traditional Arabic" w:cs="Traditional Arabic"/>
          <w:sz w:val="34"/>
          <w:szCs w:val="34"/>
          <w:rtl/>
        </w:rPr>
        <w:t xml:space="preserve"> وقال:</w:t>
      </w:r>
      <w:r w:rsidR="00F82D79" w:rsidRPr="002A474B">
        <w:rPr>
          <w:rFonts w:ascii="Traditional Arabic" w:hAnsi="Traditional Arabic" w:cs="Traditional Arabic"/>
          <w:color w:val="FF0000"/>
          <w:sz w:val="34"/>
          <w:szCs w:val="34"/>
          <w:rtl/>
        </w:rPr>
        <w:t>﴿</w:t>
      </w:r>
      <w:r w:rsidR="00A87DCF" w:rsidRPr="002A474B">
        <w:rPr>
          <w:rFonts w:ascii="Traditional Arabic" w:hAnsi="Traditional Arabic" w:cs="Traditional Arabic"/>
          <w:color w:val="FF0000"/>
          <w:sz w:val="34"/>
          <w:szCs w:val="34"/>
          <w:rtl/>
        </w:rPr>
        <w:t>لَا تُدْرِكُهُ الْأَبْصَارُ</w:t>
      </w:r>
      <w:r w:rsidR="00F82D79" w:rsidRPr="002A474B">
        <w:rPr>
          <w:rFonts w:ascii="Traditional Arabic" w:hAnsi="Traditional Arabic" w:cs="Traditional Arabic"/>
          <w:color w:val="FF0000"/>
          <w:sz w:val="34"/>
          <w:szCs w:val="34"/>
          <w:rtl/>
        </w:rPr>
        <w:t>﴾</w:t>
      </w:r>
      <w:r w:rsidR="00F82D79" w:rsidRPr="002A474B">
        <w:rPr>
          <w:rFonts w:ascii="Traditional Arabic" w:hAnsi="Traditional Arabic" w:cs="Traditional Arabic"/>
          <w:rtl/>
        </w:rPr>
        <w:t>[</w:t>
      </w:r>
      <w:r w:rsidRPr="002A474B">
        <w:rPr>
          <w:rFonts w:ascii="Traditional Arabic" w:hAnsi="Traditional Arabic" w:cs="Traditional Arabic"/>
          <w:rtl/>
        </w:rPr>
        <w:t>الأنعام</w:t>
      </w:r>
      <w:r w:rsidR="00F82D79" w:rsidRPr="002A474B">
        <w:rPr>
          <w:rFonts w:ascii="Traditional Arabic" w:hAnsi="Traditional Arabic" w:cs="Traditional Arabic"/>
          <w:rtl/>
        </w:rPr>
        <w:t xml:space="preserve">: </w:t>
      </w:r>
      <w:r w:rsidRPr="002A474B">
        <w:rPr>
          <w:rFonts w:ascii="Traditional Arabic" w:hAnsi="Traditional Arabic" w:cs="Traditional Arabic"/>
          <w:rtl/>
        </w:rPr>
        <w:t>103]</w:t>
      </w:r>
      <w:r w:rsidR="00A87DCF" w:rsidRPr="002A474B">
        <w:rPr>
          <w:rFonts w:ascii="Traditional Arabic" w:hAnsi="Traditional Arabic" w:cs="Traditional Arabic"/>
          <w:sz w:val="34"/>
          <w:szCs w:val="34"/>
          <w:rtl/>
        </w:rPr>
        <w:t>،</w:t>
      </w:r>
      <w:r w:rsidRPr="002A474B">
        <w:rPr>
          <w:rFonts w:ascii="Traditional Arabic" w:hAnsi="Traditional Arabic" w:cs="Traditional Arabic"/>
          <w:sz w:val="34"/>
          <w:szCs w:val="34"/>
          <w:rtl/>
        </w:rPr>
        <w:t xml:space="preserve"> وقال في المحرَّمات:</w:t>
      </w:r>
      <w:r w:rsidR="00F82D79" w:rsidRPr="002A474B">
        <w:rPr>
          <w:rFonts w:ascii="Traditional Arabic" w:hAnsi="Traditional Arabic" w:cs="Traditional Arabic"/>
          <w:color w:val="FF0000"/>
          <w:sz w:val="34"/>
          <w:szCs w:val="34"/>
          <w:rtl/>
        </w:rPr>
        <w:t>﴿</w:t>
      </w:r>
      <w:r w:rsidR="00A87DCF" w:rsidRPr="002A474B">
        <w:rPr>
          <w:rFonts w:ascii="Traditional Arabic" w:hAnsi="Traditional Arabic" w:cs="Traditional Arabic"/>
          <w:color w:val="FF0000"/>
          <w:sz w:val="34"/>
          <w:szCs w:val="34"/>
          <w:rtl/>
        </w:rPr>
        <w:t>وَأَنْ تَقُولُوا عَلَى اللَّهِ مَا لَا تَعْلَمُونَ</w:t>
      </w:r>
      <w:r w:rsidR="00F82D79" w:rsidRPr="002A474B">
        <w:rPr>
          <w:rFonts w:ascii="Traditional Arabic" w:hAnsi="Traditional Arabic" w:cs="Traditional Arabic"/>
          <w:color w:val="FF0000"/>
          <w:sz w:val="34"/>
          <w:szCs w:val="34"/>
          <w:rtl/>
        </w:rPr>
        <w:t>﴾</w:t>
      </w:r>
      <w:r w:rsidR="00F82D79" w:rsidRPr="002A474B">
        <w:rPr>
          <w:rFonts w:ascii="Traditional Arabic" w:hAnsi="Traditional Arabic" w:cs="Traditional Arabic"/>
          <w:rtl/>
        </w:rPr>
        <w:t>[</w:t>
      </w:r>
      <w:r w:rsidRPr="002A474B">
        <w:rPr>
          <w:rFonts w:ascii="Traditional Arabic" w:hAnsi="Traditional Arabic" w:cs="Traditional Arabic"/>
          <w:rtl/>
        </w:rPr>
        <w:t>الأعراف]</w:t>
      </w:r>
      <w:r w:rsidRPr="002A474B">
        <w:rPr>
          <w:rFonts w:ascii="Traditional Arabic" w:hAnsi="Traditional Arabic" w:cs="Traditional Arabic"/>
          <w:sz w:val="34"/>
          <w:szCs w:val="34"/>
          <w:rtl/>
        </w:rPr>
        <w:t>، فهذا قولٌ على الله بغير علمٍ.</w:t>
      </w:r>
    </w:p>
    <w:p w:rsidR="002D54AA" w:rsidRPr="002A474B" w:rsidRDefault="002D54AA" w:rsidP="00880E62">
      <w:pPr>
        <w:spacing w:before="120" w:after="0" w:line="240" w:lineRule="auto"/>
        <w:ind w:firstLine="340"/>
        <w:jc w:val="both"/>
        <w:rPr>
          <w:rFonts w:ascii="Traditional Arabic" w:hAnsi="Traditional Arabic" w:cs="Traditional Arabic"/>
          <w:sz w:val="34"/>
          <w:szCs w:val="34"/>
          <w:rtl/>
        </w:rPr>
      </w:pPr>
      <w:r w:rsidRPr="002A474B">
        <w:rPr>
          <w:rFonts w:ascii="Traditional Arabic" w:hAnsi="Traditional Arabic" w:cs="Traditional Arabic"/>
          <w:sz w:val="34"/>
          <w:szCs w:val="34"/>
          <w:u w:val="dotDotDash" w:color="FF0000"/>
          <w:rtl/>
        </w:rPr>
        <w:t>والتعطيل</w:t>
      </w:r>
      <w:r w:rsidRPr="002A474B">
        <w:rPr>
          <w:rFonts w:ascii="Traditional Arabic" w:hAnsi="Traditional Arabic" w:cs="Traditional Arabic"/>
          <w:sz w:val="34"/>
          <w:szCs w:val="34"/>
          <w:rtl/>
        </w:rPr>
        <w:t>: هو إنكار الصِّفات ونفيها.</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 xml:space="preserve">ثم قال-رَحِمَهُ اللهُ: </w:t>
      </w:r>
      <w:r w:rsidRPr="00F82D79">
        <w:rPr>
          <w:rFonts w:ascii="Traditional Arabic" w:hAnsi="Traditional Arabic" w:cs="Traditional Arabic"/>
          <w:color w:val="0000FF"/>
          <w:sz w:val="34"/>
          <w:szCs w:val="34"/>
          <w:rtl/>
        </w:rPr>
        <w:t>(يُوصَفُ بِصِفَاتِ الْكَمَالِ دُونَ صِفَاتِ النَّقْصِ)</w:t>
      </w:r>
      <w:r w:rsidRPr="002D54AA">
        <w:rPr>
          <w:rFonts w:ascii="Traditional Arabic" w:hAnsi="Traditional Arabic" w:cs="Traditional Arabic"/>
          <w:sz w:val="34"/>
          <w:szCs w:val="34"/>
          <w:rtl/>
        </w:rPr>
        <w:t>، فله المثل الأعلى -سبحانه وتعالى- فلا يوصف بصفات النقص، فهو منزَّهٌ عن العيب والنَّقائص، تعالى الله عن ذلك علوًّا كبيرًا.</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lastRenderedPageBreak/>
        <w:t xml:space="preserve">قال -رَحِمَهُ اللهُ: </w:t>
      </w:r>
      <w:r w:rsidRPr="00F82D79">
        <w:rPr>
          <w:rFonts w:ascii="Traditional Arabic" w:hAnsi="Traditional Arabic" w:cs="Traditional Arabic"/>
          <w:color w:val="0000FF"/>
          <w:sz w:val="34"/>
          <w:szCs w:val="34"/>
          <w:rtl/>
        </w:rPr>
        <w:t>(وَيَعْلَمُ أَنَّهُ لَيْسَ كَمِثْلِهِ شَيْءٌ فِي صِفَاتِ الْكَمَالِ)</w:t>
      </w:r>
      <w:r w:rsidRPr="002D54AA">
        <w:rPr>
          <w:rFonts w:ascii="Traditional Arabic" w:hAnsi="Traditional Arabic" w:cs="Traditional Arabic"/>
          <w:sz w:val="34"/>
          <w:szCs w:val="34"/>
          <w:rtl/>
        </w:rPr>
        <w:t>، يعني</w:t>
      </w:r>
      <w:r w:rsidR="00E501E1">
        <w:rPr>
          <w:rFonts w:ascii="Traditional Arabic" w:hAnsi="Traditional Arabic" w:cs="Traditional Arabic" w:hint="cs"/>
          <w:sz w:val="34"/>
          <w:szCs w:val="34"/>
          <w:rtl/>
        </w:rPr>
        <w:t>:</w:t>
      </w:r>
      <w:bookmarkStart w:id="1" w:name="_GoBack"/>
      <w:bookmarkEnd w:id="1"/>
      <w:r w:rsidRPr="002D54AA">
        <w:rPr>
          <w:rFonts w:ascii="Traditional Arabic" w:hAnsi="Traditional Arabic" w:cs="Traditional Arabic"/>
          <w:sz w:val="34"/>
          <w:szCs w:val="34"/>
          <w:rtl/>
        </w:rPr>
        <w:t xml:space="preserve"> ليس مثل الله لا في ذاته ولا في صفاته شيءٌ من المخلوقات، فلا يُماثل الله أحد.</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 xml:space="preserve">ثم قال: </w:t>
      </w:r>
      <w:r w:rsidR="00F82D79" w:rsidRPr="00F82D79">
        <w:rPr>
          <w:rFonts w:ascii="Traditional Arabic" w:hAnsi="Traditional Arabic" w:cs="Traditional Arabic"/>
          <w:color w:val="0000FF"/>
          <w:sz w:val="34"/>
          <w:szCs w:val="34"/>
          <w:rtl/>
        </w:rPr>
        <w:t>(</w:t>
      </w:r>
      <w:r w:rsidRPr="00F82D79">
        <w:rPr>
          <w:rFonts w:ascii="Traditional Arabic" w:hAnsi="Traditional Arabic" w:cs="Traditional Arabic"/>
          <w:color w:val="0000FF"/>
          <w:sz w:val="34"/>
          <w:szCs w:val="34"/>
          <w:rtl/>
        </w:rPr>
        <w:t>كَمَا قَالَ اللَّهُ تَعَالَى</w:t>
      </w:r>
      <w:r w:rsidR="00A87DCF">
        <w:rPr>
          <w:rFonts w:ascii="Traditional Arabic" w:hAnsi="Traditional Arabic" w:cs="Traditional Arabic"/>
          <w:color w:val="0000FF"/>
          <w:sz w:val="34"/>
          <w:szCs w:val="34"/>
          <w:rtl/>
        </w:rPr>
        <w:t>:</w:t>
      </w:r>
      <w:r w:rsidR="00F82D79" w:rsidRPr="00F82D79">
        <w:rPr>
          <w:rFonts w:ascii="Traditional Arabic" w:hAnsi="Traditional Arabic" w:cs="Traditional Arabic"/>
          <w:color w:val="FF0000"/>
          <w:sz w:val="34"/>
          <w:szCs w:val="34"/>
          <w:rtl/>
        </w:rPr>
        <w:t>﴿</w:t>
      </w:r>
      <w:r w:rsidRPr="00F82D79">
        <w:rPr>
          <w:rFonts w:ascii="Traditional Arabic" w:hAnsi="Traditional Arabic" w:cs="Traditional Arabic"/>
          <w:color w:val="FF0000"/>
          <w:sz w:val="34"/>
          <w:szCs w:val="34"/>
          <w:rtl/>
        </w:rPr>
        <w:t>قُلْ هُوَ اللَّهُ أَحَدٌ * اللَّهُ الصَّمَدُ * لَمْ يَلِدْ وَلَمْ يُولَدْ * وَلَمْ يَكُنْ لَهُ كُفُوًا أَحَدٌ</w:t>
      </w:r>
      <w:r w:rsidR="00F82D79" w:rsidRPr="00F82D79">
        <w:rPr>
          <w:rFonts w:ascii="Traditional Arabic" w:hAnsi="Traditional Arabic" w:cs="Traditional Arabic"/>
          <w:color w:val="FF0000"/>
          <w:sz w:val="34"/>
          <w:szCs w:val="34"/>
          <w:rtl/>
        </w:rPr>
        <w:t>﴾</w:t>
      </w:r>
      <w:r w:rsidRPr="00F82D79">
        <w:rPr>
          <w:rFonts w:ascii="Traditional Arabic" w:hAnsi="Traditional Arabic" w:cs="Traditional Arabic"/>
          <w:color w:val="0000FF"/>
          <w:sz w:val="34"/>
          <w:szCs w:val="34"/>
          <w:rtl/>
        </w:rPr>
        <w:t xml:space="preserve"> قَالَ ابْنُ عَبَّاسٍ</w:t>
      </w:r>
      <w:r w:rsidR="00A87DCF">
        <w:rPr>
          <w:rFonts w:ascii="Traditional Arabic" w:hAnsi="Traditional Arabic" w:cs="Traditional Arabic"/>
          <w:color w:val="0000FF"/>
          <w:sz w:val="34"/>
          <w:szCs w:val="34"/>
          <w:rtl/>
        </w:rPr>
        <w:t>:</w:t>
      </w:r>
      <w:r w:rsidRPr="00F82D79">
        <w:rPr>
          <w:rFonts w:ascii="Traditional Arabic" w:hAnsi="Traditional Arabic" w:cs="Traditional Arabic"/>
          <w:color w:val="0000FF"/>
          <w:sz w:val="34"/>
          <w:szCs w:val="34"/>
          <w:rtl/>
        </w:rPr>
        <w:t xml:space="preserve"> "الصَّمَدُ: الْعَلِيمُ الَّذِي كَمُلَ فِي عِلْمِهِ، الْعَظِيمُ الَّذِي كَمُلَ فِي عَظَمَتِهِ، الْقَدِيرُ الْكَامِلُ فِي قُدْرَتِهِ، الْحَكِيمُ الْكَامِلُ فِي حِكْمَتِهِ، السَّيِّدُ الْكَامِلُ فِي سُؤْدُدِهِ)</w:t>
      </w:r>
      <w:r w:rsidRPr="002D54AA">
        <w:rPr>
          <w:rFonts w:ascii="Traditional Arabic" w:hAnsi="Traditional Arabic" w:cs="Traditional Arabic"/>
          <w:sz w:val="34"/>
          <w:szCs w:val="34"/>
          <w:rtl/>
        </w:rPr>
        <w:t>، فهو الكامل في كل شيءٍ -سبحانه وتعالى.</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وجاء من تفاسير السلف قول ابْن مَسْعُودٍ-رَضِيَ اللهُ عَنْهُ: "هُوَ الَّذِي لَا جَوْفَ لَهُ. وَالْأَحَدُ: الَّذِي لَا نَظِيرَ لَهُ".</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وجاء أيضًا في تفسير الصَّمد: أنَّه الذي تصمد إليه الخلائق في حاجاتها، أي: تضطر إليه وتحتاج إليه وتلجأ إليه -سبحانه وتعالى.</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 xml:space="preserve">قال -رَحِمَهُ اللهُ: </w:t>
      </w:r>
      <w:r w:rsidRPr="00F82D79">
        <w:rPr>
          <w:rFonts w:ascii="Traditional Arabic" w:hAnsi="Traditional Arabic" w:cs="Traditional Arabic"/>
          <w:color w:val="0000FF"/>
          <w:sz w:val="34"/>
          <w:szCs w:val="34"/>
          <w:rtl/>
        </w:rPr>
        <w:t>(فَاسْمُهُ الصَّمَدُ يَتَضَمَّنُ اتِّصَافَهُ بِصِفَاتِ الْكَمَالِ وَنَفْيِ النَّقَائِصِ عَنْهُ، وَاسْمُهُ الْأَحَدُ يَتَضَمَّنُ اتِّصَافَهُ أَنَّهُ لَا مِثْلَ لَهُ)</w:t>
      </w:r>
      <w:r w:rsidRPr="002D54AA">
        <w:rPr>
          <w:rFonts w:ascii="Traditional Arabic" w:hAnsi="Traditional Arabic" w:cs="Traditional Arabic"/>
          <w:sz w:val="34"/>
          <w:szCs w:val="34"/>
          <w:rtl/>
        </w:rPr>
        <w:t>.</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إذن؛ اشتملت هذه الآيات في سورة الإخلاص على نقض طريقة الاتِّحادية والحلوليَّة.</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 xml:space="preserve">قال الشيخ: </w:t>
      </w:r>
      <w:r w:rsidRPr="00F82D79">
        <w:rPr>
          <w:rFonts w:ascii="Traditional Arabic" w:hAnsi="Traditional Arabic" w:cs="Traditional Arabic"/>
          <w:color w:val="0000FF"/>
          <w:sz w:val="34"/>
          <w:szCs w:val="34"/>
          <w:rtl/>
        </w:rPr>
        <w:t>(وَقَدْ بَسَطْنَا الْكَلَامَ عَلَى ذَلِكَ فِي تَفْسِيرِ هَذِهِ السُّورَةِ وَفِي كَوْنِهَا تَعْدِلُ ثُلُثَ الْقُرْآنِ)</w:t>
      </w:r>
      <w:r w:rsidRPr="002D54AA">
        <w:rPr>
          <w:rFonts w:ascii="Traditional Arabic" w:hAnsi="Traditional Arabic" w:cs="Traditional Arabic"/>
          <w:sz w:val="34"/>
          <w:szCs w:val="34"/>
          <w:rtl/>
        </w:rPr>
        <w:t>، للشيخ كتاب مشهور اسمه "جواب أهل العلم والإيمان في أن سورة الإخلاص تعدل ثلث القرآن"، وهو كتاب نفيسٌ ردَّ فيه على كثيرٍ من الضَّالِّين، وهم هؤلاء الاتِّحاديَّة.</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نسأل الله -جَلَّ وَعَلَا- أن ينفعنا وإيَّاكم بالعلم النافع والعمل الصَّالح.</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Pr>
      </w:pPr>
      <w:r w:rsidRPr="002D54AA">
        <w:rPr>
          <w:rFonts w:ascii="Traditional Arabic" w:hAnsi="Traditional Arabic" w:cs="Traditional Arabic"/>
          <w:sz w:val="34"/>
          <w:szCs w:val="34"/>
          <w:rtl/>
        </w:rPr>
        <w:t>{وفي الختام نشكركم فضيلة الشيخ على ما تقدمونه، أسأل الله أن يجعل ذلك في موازين حسناتكم.</w:t>
      </w:r>
    </w:p>
    <w:p w:rsidR="002D54AA" w:rsidRPr="002D54AA" w:rsidRDefault="002D54AA" w:rsidP="00880E62">
      <w:pPr>
        <w:spacing w:before="120" w:after="0" w:line="240" w:lineRule="auto"/>
        <w:ind w:firstLine="340"/>
        <w:jc w:val="both"/>
        <w:rPr>
          <w:rFonts w:ascii="Traditional Arabic" w:hAnsi="Traditional Arabic" w:cs="Traditional Arabic"/>
          <w:sz w:val="34"/>
          <w:szCs w:val="34"/>
          <w:rtl/>
        </w:rPr>
      </w:pPr>
      <w:r w:rsidRPr="002D54AA">
        <w:rPr>
          <w:rFonts w:ascii="Traditional Arabic" w:hAnsi="Traditional Arabic" w:cs="Traditional Arabic"/>
          <w:sz w:val="34"/>
          <w:szCs w:val="34"/>
          <w:rtl/>
        </w:rPr>
        <w:t>هذه تحيَّةٌ عطرةٌ من فريق البرنامج ومنِّي أنا محدثكم عبد الله بن أحمد العمر، إلى ذلكم الحين نستودعكم الله الذي لا تضيع ودائعه، والسلام عليكم ورحمة الله وبركاته}.</w:t>
      </w:r>
    </w:p>
    <w:p w:rsidR="00C40865" w:rsidRPr="002D54AA" w:rsidRDefault="00C40865" w:rsidP="00880E62">
      <w:pPr>
        <w:spacing w:before="120" w:after="0" w:line="240" w:lineRule="auto"/>
        <w:ind w:firstLine="340"/>
        <w:jc w:val="both"/>
        <w:rPr>
          <w:rFonts w:ascii="Traditional Arabic" w:hAnsi="Traditional Arabic" w:cs="Traditional Arabic"/>
          <w:sz w:val="34"/>
          <w:szCs w:val="34"/>
        </w:rPr>
      </w:pPr>
    </w:p>
    <w:sectPr w:rsidR="00C40865" w:rsidRPr="002D54AA" w:rsidSect="00585F1B">
      <w:footerReference w:type="default" r:id="rId7"/>
      <w:pgSz w:w="11906" w:h="16838"/>
      <w:pgMar w:top="1440" w:right="1826"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6C4D" w:rsidRDefault="00226C4D" w:rsidP="007526FA">
      <w:pPr>
        <w:spacing w:after="0" w:line="240" w:lineRule="auto"/>
      </w:pPr>
      <w:r>
        <w:separator/>
      </w:r>
    </w:p>
  </w:endnote>
  <w:endnote w:type="continuationSeparator" w:id="1">
    <w:p w:rsidR="00226C4D" w:rsidRDefault="00226C4D" w:rsidP="007526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414126296"/>
      <w:docPartObj>
        <w:docPartGallery w:val="Page Numbers (Bottom of Page)"/>
        <w:docPartUnique/>
      </w:docPartObj>
    </w:sdtPr>
    <w:sdtEndPr>
      <w:rPr>
        <w:noProof/>
      </w:rPr>
    </w:sdtEndPr>
    <w:sdtContent>
      <w:p w:rsidR="007526FA" w:rsidRDefault="00FB7D6F">
        <w:pPr>
          <w:pStyle w:val="Footer"/>
          <w:jc w:val="center"/>
        </w:pPr>
        <w:r>
          <w:fldChar w:fldCharType="begin"/>
        </w:r>
        <w:r w:rsidR="007526FA">
          <w:instrText xml:space="preserve"> PAGE   \* MERGEFORMAT </w:instrText>
        </w:r>
        <w:r>
          <w:fldChar w:fldCharType="separate"/>
        </w:r>
        <w:r w:rsidR="002A474B">
          <w:rPr>
            <w:noProof/>
            <w:rtl/>
          </w:rPr>
          <w:t>1</w:t>
        </w:r>
        <w:r>
          <w:rPr>
            <w:noProof/>
          </w:rPr>
          <w:fldChar w:fldCharType="end"/>
        </w:r>
      </w:p>
    </w:sdtContent>
  </w:sdt>
  <w:p w:rsidR="007526FA" w:rsidRDefault="007526F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6C4D" w:rsidRDefault="00226C4D" w:rsidP="007526FA">
      <w:pPr>
        <w:spacing w:after="0" w:line="240" w:lineRule="auto"/>
      </w:pPr>
      <w:r>
        <w:separator/>
      </w:r>
    </w:p>
  </w:footnote>
  <w:footnote w:type="continuationSeparator" w:id="1">
    <w:p w:rsidR="00226C4D" w:rsidRDefault="00226C4D" w:rsidP="007526F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473566"/>
    <w:multiLevelType w:val="hybridMultilevel"/>
    <w:tmpl w:val="80908008"/>
    <w:lvl w:ilvl="0" w:tplc="04090001">
      <w:start w:val="1"/>
      <w:numFmt w:val="bullet"/>
      <w:lvlText w:val=""/>
      <w:lvlJc w:val="left"/>
      <w:pPr>
        <w:ind w:left="700" w:hanging="360"/>
      </w:pPr>
      <w:rPr>
        <w:rFonts w:ascii="Symbol" w:hAnsi="Symbol" w:hint="default"/>
      </w:rPr>
    </w:lvl>
    <w:lvl w:ilvl="1" w:tplc="04090003" w:tentative="1">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1">
    <w:nsid w:val="119B1391"/>
    <w:multiLevelType w:val="hybridMultilevel"/>
    <w:tmpl w:val="B6AA2BF2"/>
    <w:lvl w:ilvl="0" w:tplc="04090001">
      <w:start w:val="1"/>
      <w:numFmt w:val="bullet"/>
      <w:lvlText w:val=""/>
      <w:lvlJc w:val="left"/>
      <w:pPr>
        <w:ind w:left="700" w:hanging="360"/>
      </w:pPr>
      <w:rPr>
        <w:rFonts w:ascii="Symbol" w:hAnsi="Symbol" w:hint="default"/>
      </w:rPr>
    </w:lvl>
    <w:lvl w:ilvl="1" w:tplc="04090003" w:tentative="1">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2">
    <w:nsid w:val="2A7B7424"/>
    <w:multiLevelType w:val="hybridMultilevel"/>
    <w:tmpl w:val="B18E268A"/>
    <w:lvl w:ilvl="0" w:tplc="24923FC4">
      <w:numFmt w:val="bullet"/>
      <w:lvlText w:val="-"/>
      <w:lvlJc w:val="left"/>
      <w:pPr>
        <w:ind w:left="700" w:hanging="360"/>
      </w:pPr>
      <w:rPr>
        <w:rFonts w:ascii="Traditional Arabic" w:eastAsiaTheme="minorHAnsi" w:hAnsi="Traditional Arabic" w:cs="Traditional Arabic" w:hint="default"/>
      </w:rPr>
    </w:lvl>
    <w:lvl w:ilvl="1" w:tplc="04090003" w:tentative="1">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characterSpacingControl w:val="doNotCompress"/>
  <w:footnotePr>
    <w:footnote w:id="0"/>
    <w:footnote w:id="1"/>
  </w:footnotePr>
  <w:endnotePr>
    <w:endnote w:id="0"/>
    <w:endnote w:id="1"/>
  </w:endnotePr>
  <w:compat/>
  <w:rsids>
    <w:rsidRoot w:val="002D54AA"/>
    <w:rsid w:val="000E6E67"/>
    <w:rsid w:val="0013765D"/>
    <w:rsid w:val="001D31EC"/>
    <w:rsid w:val="00214C14"/>
    <w:rsid w:val="00226C4D"/>
    <w:rsid w:val="002A474B"/>
    <w:rsid w:val="002D54AA"/>
    <w:rsid w:val="002F1FD5"/>
    <w:rsid w:val="003A2613"/>
    <w:rsid w:val="004164FC"/>
    <w:rsid w:val="004665BB"/>
    <w:rsid w:val="00502C5C"/>
    <w:rsid w:val="0052019C"/>
    <w:rsid w:val="00574556"/>
    <w:rsid w:val="00585F1B"/>
    <w:rsid w:val="00747C7D"/>
    <w:rsid w:val="007526FA"/>
    <w:rsid w:val="00880E62"/>
    <w:rsid w:val="00925CD2"/>
    <w:rsid w:val="00A87DCF"/>
    <w:rsid w:val="00C40865"/>
    <w:rsid w:val="00D10B7E"/>
    <w:rsid w:val="00E501E1"/>
    <w:rsid w:val="00E84F94"/>
    <w:rsid w:val="00F82D79"/>
    <w:rsid w:val="00FB7D6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7D6F"/>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0E62"/>
    <w:pPr>
      <w:ind w:left="720"/>
      <w:contextualSpacing/>
    </w:pPr>
  </w:style>
  <w:style w:type="paragraph" w:styleId="Header">
    <w:name w:val="header"/>
    <w:basedOn w:val="Normal"/>
    <w:link w:val="HeaderChar"/>
    <w:uiPriority w:val="99"/>
    <w:unhideWhenUsed/>
    <w:rsid w:val="007526FA"/>
    <w:pPr>
      <w:tabs>
        <w:tab w:val="center" w:pos="4153"/>
        <w:tab w:val="right" w:pos="8306"/>
      </w:tabs>
      <w:spacing w:after="0" w:line="240" w:lineRule="auto"/>
    </w:pPr>
  </w:style>
  <w:style w:type="character" w:customStyle="1" w:styleId="HeaderChar">
    <w:name w:val="Header Char"/>
    <w:basedOn w:val="DefaultParagraphFont"/>
    <w:link w:val="Header"/>
    <w:uiPriority w:val="99"/>
    <w:rsid w:val="007526FA"/>
  </w:style>
  <w:style w:type="paragraph" w:styleId="Footer">
    <w:name w:val="footer"/>
    <w:basedOn w:val="Normal"/>
    <w:link w:val="FooterChar"/>
    <w:uiPriority w:val="99"/>
    <w:unhideWhenUsed/>
    <w:rsid w:val="007526FA"/>
    <w:pPr>
      <w:tabs>
        <w:tab w:val="center" w:pos="4153"/>
        <w:tab w:val="right" w:pos="8306"/>
      </w:tabs>
      <w:spacing w:after="0" w:line="240" w:lineRule="auto"/>
    </w:pPr>
  </w:style>
  <w:style w:type="character" w:customStyle="1" w:styleId="FooterChar">
    <w:name w:val="Footer Char"/>
    <w:basedOn w:val="DefaultParagraphFont"/>
    <w:link w:val="Footer"/>
    <w:uiPriority w:val="99"/>
    <w:rsid w:val="007526FA"/>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17</Pages>
  <Words>5279</Words>
  <Characters>30091</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MaZoNa</dc:creator>
  <cp:lastModifiedBy>Omar</cp:lastModifiedBy>
  <cp:revision>13</cp:revision>
  <dcterms:created xsi:type="dcterms:W3CDTF">2019-10-14T13:33:00Z</dcterms:created>
  <dcterms:modified xsi:type="dcterms:W3CDTF">2019-10-16T09:13:00Z</dcterms:modified>
</cp:coreProperties>
</file>